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FB" w:rsidRPr="000D6112" w:rsidRDefault="004016FB" w:rsidP="004016FB">
      <w:pPr>
        <w:ind w:firstLine="0"/>
        <w:jc w:val="center"/>
        <w:rPr>
          <w:rFonts w:cs="Times New Roman"/>
          <w:b/>
          <w:szCs w:val="28"/>
        </w:rPr>
      </w:pPr>
      <w:r w:rsidRPr="000D6112">
        <w:rPr>
          <w:rFonts w:cs="Times New Roman"/>
          <w:b/>
          <w:szCs w:val="28"/>
        </w:rPr>
        <w:t xml:space="preserve">Договор № </w:t>
      </w:r>
    </w:p>
    <w:p w:rsidR="004016FB" w:rsidRPr="00700978" w:rsidRDefault="004016FB" w:rsidP="004016FB">
      <w:pPr>
        <w:spacing w:line="240" w:lineRule="exact"/>
        <w:ind w:firstLine="0"/>
        <w:jc w:val="center"/>
        <w:rPr>
          <w:rFonts w:cs="Times New Roman"/>
          <w:sz w:val="24"/>
          <w:szCs w:val="24"/>
          <w:lang w:eastAsia="ru-RU"/>
        </w:rPr>
      </w:pPr>
      <w:r w:rsidRPr="00700978">
        <w:rPr>
          <w:rFonts w:cs="Times New Roman"/>
          <w:sz w:val="24"/>
          <w:szCs w:val="24"/>
          <w:lang w:eastAsia="ru-RU"/>
        </w:rPr>
        <w:t>перевозки груза</w:t>
      </w:r>
    </w:p>
    <w:p w:rsidR="004016FB" w:rsidRPr="00700978" w:rsidRDefault="004016FB" w:rsidP="004016FB">
      <w:pPr>
        <w:rPr>
          <w:rFonts w:cs="Times New Roman"/>
          <w:sz w:val="24"/>
          <w:szCs w:val="24"/>
          <w:lang w:eastAsia="ru-RU"/>
        </w:rPr>
      </w:pPr>
    </w:p>
    <w:p w:rsidR="003C06F2" w:rsidRPr="003C06F2" w:rsidRDefault="003C06F2" w:rsidP="003C06F2">
      <w:pPr>
        <w:rPr>
          <w:rFonts w:cs="Times New Roman"/>
          <w:sz w:val="22"/>
        </w:rPr>
      </w:pPr>
      <w:r>
        <w:rPr>
          <w:rFonts w:cs="Times New Roman"/>
          <w:sz w:val="22"/>
          <w:lang w:eastAsia="ru-RU"/>
        </w:rPr>
        <w:t xml:space="preserve">г. Владивосток </w:t>
      </w:r>
      <w:r>
        <w:rPr>
          <w:rFonts w:cs="Times New Roman"/>
          <w:sz w:val="22"/>
          <w:lang w:eastAsia="ru-RU"/>
        </w:rPr>
        <w:tab/>
      </w:r>
      <w:r>
        <w:rPr>
          <w:rFonts w:cs="Times New Roman"/>
          <w:sz w:val="22"/>
          <w:lang w:eastAsia="ru-RU"/>
        </w:rPr>
        <w:tab/>
      </w:r>
      <w:r>
        <w:rPr>
          <w:rFonts w:cs="Times New Roman"/>
          <w:sz w:val="22"/>
          <w:lang w:eastAsia="ru-RU"/>
        </w:rPr>
        <w:tab/>
      </w:r>
      <w:r>
        <w:rPr>
          <w:rFonts w:cs="Times New Roman"/>
          <w:sz w:val="22"/>
          <w:lang w:eastAsia="ru-RU"/>
        </w:rPr>
        <w:tab/>
      </w:r>
      <w:r>
        <w:rPr>
          <w:rFonts w:cs="Times New Roman"/>
          <w:sz w:val="22"/>
          <w:lang w:eastAsia="ru-RU"/>
        </w:rPr>
        <w:tab/>
        <w:t xml:space="preserve">   </w:t>
      </w:r>
      <w:r w:rsidR="004016FB" w:rsidRPr="004311F9">
        <w:rPr>
          <w:rFonts w:cs="Times New Roman"/>
          <w:sz w:val="22"/>
          <w:lang w:eastAsia="ru-RU"/>
        </w:rPr>
        <w:tab/>
      </w:r>
      <w:r>
        <w:rPr>
          <w:rFonts w:cs="Times New Roman"/>
          <w:sz w:val="22"/>
          <w:lang w:eastAsia="ru-RU"/>
        </w:rPr>
        <w:t xml:space="preserve">                   </w:t>
      </w:r>
      <w:r w:rsidRPr="003C06F2">
        <w:rPr>
          <w:rFonts w:cs="Times New Roman"/>
          <w:b/>
          <w:sz w:val="22"/>
        </w:rPr>
        <w:t xml:space="preserve">«___» ___________ </w:t>
      </w:r>
      <w:r w:rsidRPr="003C06F2">
        <w:rPr>
          <w:rFonts w:cs="Times New Roman"/>
          <w:sz w:val="22"/>
        </w:rPr>
        <w:t>20___ г.</w:t>
      </w:r>
    </w:p>
    <w:p w:rsidR="004016FB" w:rsidRPr="004311F9" w:rsidRDefault="004016FB" w:rsidP="004016FB">
      <w:pPr>
        <w:ind w:firstLine="0"/>
        <w:rPr>
          <w:rFonts w:cs="Times New Roman"/>
          <w:sz w:val="22"/>
          <w:lang w:eastAsia="ru-RU"/>
        </w:rPr>
      </w:pPr>
    </w:p>
    <w:p w:rsidR="004016FB" w:rsidRPr="004311F9" w:rsidRDefault="004016FB" w:rsidP="004016FB">
      <w:pPr>
        <w:rPr>
          <w:rFonts w:cs="Times New Roman"/>
          <w:sz w:val="22"/>
          <w:lang w:eastAsia="ru-RU"/>
        </w:rPr>
      </w:pPr>
    </w:p>
    <w:p w:rsidR="002456B3" w:rsidRPr="004311F9" w:rsidRDefault="00533F1C" w:rsidP="002456B3">
      <w:pPr>
        <w:rPr>
          <w:rFonts w:cs="Times New Roman"/>
          <w:sz w:val="22"/>
          <w:lang w:eastAsia="ru-RU"/>
        </w:rPr>
      </w:pPr>
      <w:r w:rsidRPr="00533F1C">
        <w:rPr>
          <w:rFonts w:cs="Times New Roman"/>
          <w:b/>
          <w:bCs/>
          <w:sz w:val="22"/>
          <w:lang w:eastAsia="ru-RU"/>
        </w:rPr>
        <w:t>Общество с ограниченной ответственностью «Форвард ЭЛ»</w:t>
      </w:r>
      <w:r w:rsidR="002456B3" w:rsidRPr="00500336">
        <w:rPr>
          <w:rFonts w:cs="Times New Roman"/>
          <w:sz w:val="22"/>
          <w:lang w:eastAsia="ru-RU"/>
        </w:rPr>
        <w:t xml:space="preserve"> (далее — </w:t>
      </w:r>
      <w:r w:rsidR="002456B3">
        <w:rPr>
          <w:rFonts w:cs="Times New Roman"/>
          <w:sz w:val="22"/>
          <w:lang w:eastAsia="ru-RU"/>
        </w:rPr>
        <w:t>Перевозчик</w:t>
      </w:r>
      <w:r w:rsidR="002456B3" w:rsidRPr="00500336">
        <w:rPr>
          <w:rFonts w:cs="Times New Roman"/>
          <w:sz w:val="22"/>
          <w:lang w:eastAsia="ru-RU"/>
        </w:rPr>
        <w:t xml:space="preserve">), в лице </w:t>
      </w:r>
      <w:r w:rsidR="008166B3">
        <w:rPr>
          <w:rFonts w:cs="Times New Roman"/>
          <w:sz w:val="22"/>
          <w:lang w:eastAsia="ru-RU"/>
        </w:rPr>
        <w:t>генерального директора</w:t>
      </w:r>
      <w:r w:rsidR="002456B3" w:rsidRPr="00500336">
        <w:rPr>
          <w:rFonts w:cs="Times New Roman"/>
          <w:sz w:val="22"/>
          <w:lang w:eastAsia="ru-RU"/>
        </w:rPr>
        <w:t xml:space="preserve"> </w:t>
      </w:r>
      <w:r w:rsidR="003C06F2" w:rsidRPr="003C06F2">
        <w:rPr>
          <w:sz w:val="22"/>
        </w:rPr>
        <w:t>Бондаренко Ильи Викторовича</w:t>
      </w:r>
      <w:r w:rsidR="002456B3" w:rsidRPr="00500336">
        <w:rPr>
          <w:rFonts w:cs="Times New Roman"/>
          <w:sz w:val="22"/>
          <w:lang w:eastAsia="ru-RU"/>
        </w:rPr>
        <w:t>, действующего на основании Устава, и</w:t>
      </w:r>
      <w:r w:rsidR="002456B3" w:rsidRPr="00500336">
        <w:rPr>
          <w:rFonts w:cs="Times New Roman"/>
          <w:b/>
          <w:bCs/>
          <w:sz w:val="22"/>
          <w:lang w:eastAsia="ru-RU"/>
        </w:rPr>
        <w:t xml:space="preserve"> </w:t>
      </w:r>
      <w:r w:rsidR="003C06F2">
        <w:rPr>
          <w:rFonts w:cs="Times New Roman"/>
          <w:b/>
          <w:bCs/>
          <w:sz w:val="22"/>
          <w:lang w:eastAsia="ru-RU"/>
        </w:rPr>
        <w:t>«»</w:t>
      </w:r>
      <w:r w:rsidR="002456B3" w:rsidRPr="00401448">
        <w:rPr>
          <w:rFonts w:cs="Times New Roman"/>
          <w:b/>
          <w:bCs/>
          <w:sz w:val="22"/>
          <w:lang w:eastAsia="ru-RU"/>
        </w:rPr>
        <w:t xml:space="preserve"> </w:t>
      </w:r>
      <w:r w:rsidR="002456B3" w:rsidRPr="00500336">
        <w:rPr>
          <w:rFonts w:cs="Times New Roman"/>
          <w:sz w:val="22"/>
          <w:lang w:eastAsia="ru-RU"/>
        </w:rPr>
        <w:t xml:space="preserve">(далее — </w:t>
      </w:r>
      <w:r w:rsidR="002456B3">
        <w:rPr>
          <w:rFonts w:cs="Times New Roman"/>
          <w:sz w:val="22"/>
          <w:lang w:eastAsia="ru-RU"/>
        </w:rPr>
        <w:t>Заказчик</w:t>
      </w:r>
      <w:r w:rsidR="002456B3" w:rsidRPr="00500336">
        <w:rPr>
          <w:rFonts w:cs="Times New Roman"/>
          <w:sz w:val="22"/>
          <w:lang w:eastAsia="ru-RU"/>
        </w:rPr>
        <w:t>)</w:t>
      </w:r>
      <w:r w:rsidR="002456B3" w:rsidRPr="00761E57">
        <w:rPr>
          <w:rFonts w:cs="Times New Roman"/>
          <w:sz w:val="22"/>
          <w:lang w:eastAsia="ru-RU"/>
        </w:rPr>
        <w:t xml:space="preserve">, в лице </w:t>
      </w:r>
      <w:r w:rsidR="003C06F2">
        <w:rPr>
          <w:rFonts w:cs="Times New Roman"/>
          <w:sz w:val="22"/>
          <w:lang w:eastAsia="ru-RU"/>
        </w:rPr>
        <w:t>_________</w:t>
      </w:r>
      <w:r w:rsidR="002456B3" w:rsidRPr="00761E57">
        <w:rPr>
          <w:rFonts w:cs="Times New Roman"/>
          <w:sz w:val="22"/>
          <w:lang w:eastAsia="ru-RU"/>
        </w:rPr>
        <w:t xml:space="preserve"> , действующего на основании </w:t>
      </w:r>
      <w:r w:rsidR="003C06F2">
        <w:rPr>
          <w:rFonts w:cs="Times New Roman"/>
          <w:sz w:val="22"/>
          <w:lang w:eastAsia="ru-RU"/>
        </w:rPr>
        <w:t>______</w:t>
      </w:r>
      <w:r w:rsidR="002456B3" w:rsidRPr="00500336">
        <w:rPr>
          <w:rFonts w:cs="Times New Roman"/>
          <w:sz w:val="22"/>
          <w:lang w:eastAsia="ru-RU"/>
        </w:rPr>
        <w:t>, заключили настоящий договор (далее — Договор) о нижеследующем,</w:t>
      </w:r>
    </w:p>
    <w:p w:rsidR="004016FB" w:rsidRPr="004311F9" w:rsidRDefault="004016FB" w:rsidP="00AF714D">
      <w:pPr>
        <w:pStyle w:val="1"/>
      </w:pPr>
      <w:r w:rsidRPr="004311F9">
        <w:t>Предмет договора</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 xml:space="preserve">Перевозчик обязуется по поручению Заказчика доставить вверенный ему отправителем груз в пункт назначения и выдать его </w:t>
      </w:r>
      <w:proofErr w:type="spellStart"/>
      <w:r w:rsidRPr="00370096">
        <w:rPr>
          <w:rFonts w:cs="Times New Roman"/>
          <w:sz w:val="22"/>
          <w:lang w:eastAsia="ru-RU"/>
        </w:rPr>
        <w:t>управомоченному</w:t>
      </w:r>
      <w:proofErr w:type="spellEnd"/>
      <w:r w:rsidRPr="00370096">
        <w:rPr>
          <w:rFonts w:cs="Times New Roman"/>
          <w:sz w:val="22"/>
          <w:lang w:eastAsia="ru-RU"/>
        </w:rPr>
        <w:t xml:space="preserve"> на получение груза лицу (грузополучателю), а Заказчик обязуется произвести оплату оказанных услуг в порядке, определенном настоящим Договором.</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 xml:space="preserve">Заключение договора перевозки груза подтверждается составлением и выдачей отправителю груза соответствующих перевозочных документов (в зависимости от типа перевозки, такими документами </w:t>
      </w:r>
      <w:r w:rsidR="00370096" w:rsidRPr="00370096">
        <w:rPr>
          <w:rFonts w:cs="Times New Roman"/>
          <w:sz w:val="22"/>
          <w:lang w:eastAsia="ru-RU"/>
        </w:rPr>
        <w:t>являются: транспортная</w:t>
      </w:r>
      <w:r w:rsidRPr="00370096">
        <w:rPr>
          <w:rFonts w:cs="Times New Roman"/>
          <w:sz w:val="22"/>
          <w:lang w:eastAsia="ru-RU"/>
        </w:rPr>
        <w:t xml:space="preserve"> накладная, коносамент, транспортная железнодорожная накладная или грузовая накладная).</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В рамках настоящего договора перевозка груза осуществляется на территории Российской Федерации.</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Объем услуг Перевозчика, маршрут, стоимость услуг определяется Заявкой на перевозку груза, согласованной сторонами.</w:t>
      </w:r>
    </w:p>
    <w:p w:rsidR="004016FB" w:rsidRPr="004311F9" w:rsidRDefault="004016FB" w:rsidP="00AF714D">
      <w:pPr>
        <w:pStyle w:val="1"/>
      </w:pPr>
      <w:r w:rsidRPr="004311F9">
        <w:t>Общие положения.</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 xml:space="preserve">В рамках настоящего договора принимается следующая терминология: </w:t>
      </w:r>
    </w:p>
    <w:p w:rsidR="004016FB" w:rsidRPr="00370096" w:rsidRDefault="004016FB" w:rsidP="00370096">
      <w:pPr>
        <w:pStyle w:val="a4"/>
        <w:numPr>
          <w:ilvl w:val="1"/>
          <w:numId w:val="5"/>
        </w:numPr>
        <w:ind w:left="851" w:hanging="284"/>
        <w:rPr>
          <w:rFonts w:cs="Times New Roman"/>
          <w:bCs/>
          <w:sz w:val="22"/>
        </w:rPr>
      </w:pPr>
      <w:r w:rsidRPr="00370096">
        <w:rPr>
          <w:rFonts w:cs="Times New Roman"/>
          <w:bCs/>
          <w:sz w:val="22"/>
        </w:rPr>
        <w:t xml:space="preserve">«Перевозчик» – юридическое лицо, индивидуальный предприниматель, принявшие на себя по договору перевозки груза обязанность перевезти вверенный грузоотправителем груз в пункт назначения и выдать груз </w:t>
      </w:r>
      <w:proofErr w:type="spellStart"/>
      <w:r w:rsidRPr="00370096">
        <w:rPr>
          <w:rFonts w:cs="Times New Roman"/>
          <w:bCs/>
          <w:sz w:val="22"/>
        </w:rPr>
        <w:t>управомоченному</w:t>
      </w:r>
      <w:proofErr w:type="spellEnd"/>
      <w:r w:rsidRPr="00370096">
        <w:rPr>
          <w:rFonts w:cs="Times New Roman"/>
          <w:bCs/>
          <w:sz w:val="22"/>
        </w:rPr>
        <w:t xml:space="preserve"> на их получение лицу;</w:t>
      </w:r>
    </w:p>
    <w:p w:rsidR="004016FB" w:rsidRPr="00370096" w:rsidRDefault="004016FB" w:rsidP="00370096">
      <w:pPr>
        <w:pStyle w:val="a4"/>
        <w:numPr>
          <w:ilvl w:val="1"/>
          <w:numId w:val="5"/>
        </w:numPr>
        <w:ind w:left="851" w:hanging="284"/>
        <w:rPr>
          <w:rFonts w:cs="Times New Roman"/>
          <w:bCs/>
          <w:sz w:val="22"/>
        </w:rPr>
      </w:pPr>
      <w:r w:rsidRPr="00370096">
        <w:rPr>
          <w:rFonts w:cs="Times New Roman"/>
          <w:bCs/>
          <w:sz w:val="22"/>
        </w:rPr>
        <w:t>«Заказчик» – лицо, заключившее с перевозчиком договор перевозки груза и принявшее на себя обязательство оплатить выполнение услуг перевозки, оказываемых Перевозчиком;</w:t>
      </w:r>
    </w:p>
    <w:p w:rsidR="004016FB" w:rsidRPr="00370096" w:rsidRDefault="004016FB" w:rsidP="00370096">
      <w:pPr>
        <w:pStyle w:val="a4"/>
        <w:numPr>
          <w:ilvl w:val="1"/>
          <w:numId w:val="5"/>
        </w:numPr>
        <w:ind w:left="851" w:hanging="284"/>
        <w:rPr>
          <w:rFonts w:cs="Times New Roman"/>
          <w:bCs/>
          <w:sz w:val="22"/>
        </w:rPr>
      </w:pPr>
      <w:r w:rsidRPr="00370096">
        <w:rPr>
          <w:rFonts w:cs="Times New Roman"/>
          <w:bCs/>
          <w:sz w:val="22"/>
        </w:rPr>
        <w:t>«Груз» – любое имущество, в отношении которого осуществляется Перевозка;</w:t>
      </w:r>
    </w:p>
    <w:p w:rsidR="004016FB" w:rsidRPr="00370096" w:rsidRDefault="004016FB" w:rsidP="00370096">
      <w:pPr>
        <w:pStyle w:val="a4"/>
        <w:numPr>
          <w:ilvl w:val="1"/>
          <w:numId w:val="5"/>
        </w:numPr>
        <w:ind w:left="851" w:hanging="284"/>
        <w:rPr>
          <w:rFonts w:cs="Times New Roman"/>
          <w:bCs/>
          <w:sz w:val="22"/>
        </w:rPr>
      </w:pPr>
      <w:r w:rsidRPr="00370096">
        <w:rPr>
          <w:rFonts w:cs="Times New Roman"/>
          <w:bCs/>
          <w:sz w:val="22"/>
        </w:rPr>
        <w:t>«Грузоотправитель»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4016FB" w:rsidRPr="00370096" w:rsidRDefault="004016FB" w:rsidP="00370096">
      <w:pPr>
        <w:pStyle w:val="a4"/>
        <w:numPr>
          <w:ilvl w:val="1"/>
          <w:numId w:val="5"/>
        </w:numPr>
        <w:ind w:left="851" w:hanging="284"/>
        <w:rPr>
          <w:rFonts w:cs="Times New Roman"/>
          <w:bCs/>
          <w:sz w:val="22"/>
        </w:rPr>
      </w:pPr>
      <w:r w:rsidRPr="00370096">
        <w:rPr>
          <w:rFonts w:cs="Times New Roman"/>
          <w:bCs/>
          <w:sz w:val="22"/>
        </w:rPr>
        <w:t>«Грузополучатель» – лицо, уполномоченное принять груз после окончания перевозки;</w:t>
      </w:r>
    </w:p>
    <w:p w:rsidR="004016FB" w:rsidRPr="00370096" w:rsidRDefault="004016FB" w:rsidP="00370096">
      <w:pPr>
        <w:pStyle w:val="a4"/>
        <w:numPr>
          <w:ilvl w:val="1"/>
          <w:numId w:val="5"/>
        </w:numPr>
        <w:ind w:left="851" w:hanging="284"/>
        <w:rPr>
          <w:rFonts w:cs="Times New Roman"/>
          <w:sz w:val="22"/>
        </w:rPr>
      </w:pPr>
      <w:r w:rsidRPr="00370096">
        <w:rPr>
          <w:rFonts w:cs="Times New Roman"/>
          <w:bCs/>
          <w:sz w:val="22"/>
        </w:rPr>
        <w:t>«Заявка на перевозку груза» – документ, определяющий условия оказания Перевозчиком услуг перевозки груза в рамках</w:t>
      </w:r>
      <w:r w:rsidRPr="00370096">
        <w:rPr>
          <w:rFonts w:cs="Times New Roman"/>
          <w:sz w:val="22"/>
        </w:rPr>
        <w:t xml:space="preserve"> настоящего договора (далее – Заявка);</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Перевозчик принимает только тот груз, который по своему качеству, объему, массе и свойствам удовлетворяет условиям его транспортировки в соответствии с нормами и требованиями действующего законодательства для данного вида перевозок.</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В рамках Договора Заказчиком подается Заявка на каждую перевозку по установленной форме (Приложение №1). На основании представленных Заказчиком сведений и документов Перевозчик заполняет Заявку, в которой фиксируются необходимые для надлежащего исполнения обязательства на момент предъявления груза к отправке, достоверные и полные данные о характере груза, весе, объеме, о количестве грузовых мест, маркировке, стоимости груза, пункте отправления, пункте назначения, сведения о грузоотправителе и грузополучателе. Заявка подписывается сторонами. Достоверность сведений в Заявке удостоверяется подписью представителя Заказчика.</w:t>
      </w:r>
      <w:r w:rsidR="00370096" w:rsidRPr="00370096">
        <w:rPr>
          <w:rFonts w:cs="Times New Roman"/>
          <w:sz w:val="22"/>
          <w:lang w:eastAsia="ru-RU"/>
        </w:rPr>
        <w:t xml:space="preserve"> </w:t>
      </w:r>
      <w:r w:rsidRPr="00370096">
        <w:rPr>
          <w:rFonts w:cs="Times New Roman"/>
          <w:sz w:val="22"/>
          <w:lang w:eastAsia="ru-RU"/>
        </w:rPr>
        <w:t>Подписанная Заявка направляется Заказчиком посредством электронной почты Перевозчику, который обязан рассмотреть Заявку и в течение рабочего дня проинформировать о принятии или об отказе в принятии заказа. Стороны договорились, что Заявка, переданная Перевозчику по электронной почте или факсимильной связью, является достаточным основанием для оказания Перевозчиком соответствующей услуги.</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 xml:space="preserve">Заявки принимаются за день до осуществления грузоперевозки в электронном виде на электронный адрес или на номер телефона диспетчера Перевозчика. </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Дата и время погрузки, а также сроки доставки груза устанавливаются в Заявке.</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lastRenderedPageBreak/>
        <w:t>Факт получения груза Перевозчиком от Заказчика, либо от указанного им третьего лица (грузоотправителя) подтверждается соответствующими перевозочными документами (в зависимости от типа перевозки - транспортная накладная, коносамент или транспортная железнодорожная накладная) Перевозочные документы должны содержать достоверные и полные данные о грузе.</w:t>
      </w:r>
    </w:p>
    <w:p w:rsidR="004016FB" w:rsidRPr="00370096" w:rsidRDefault="004016FB" w:rsidP="00370096">
      <w:pPr>
        <w:pStyle w:val="a4"/>
        <w:numPr>
          <w:ilvl w:val="1"/>
          <w:numId w:val="2"/>
        </w:numPr>
        <w:ind w:left="567" w:hanging="567"/>
        <w:rPr>
          <w:rFonts w:cs="Times New Roman"/>
          <w:sz w:val="22"/>
          <w:lang w:eastAsia="ru-RU"/>
        </w:rPr>
      </w:pPr>
      <w:r w:rsidRPr="00370096">
        <w:rPr>
          <w:rFonts w:cs="Times New Roman"/>
          <w:sz w:val="22"/>
          <w:lang w:eastAsia="ru-RU"/>
        </w:rPr>
        <w:t>Грузоотправитель предъявляет к перевозке грузы, загруженные в контейнер с соблюдением соответствующих правил.</w:t>
      </w:r>
      <w:r w:rsidR="001E71D9" w:rsidRPr="00370096">
        <w:rPr>
          <w:rFonts w:cs="Times New Roman"/>
          <w:sz w:val="22"/>
          <w:lang w:eastAsia="ru-RU"/>
        </w:rPr>
        <w:t xml:space="preserve"> Пломбирование транспортного средства осуществляется Грузоотправителем или Заказчиком. Перевозчик принимает груз в исправной таре (контейнер) и с исправной пломбой.</w:t>
      </w:r>
    </w:p>
    <w:p w:rsidR="004016FB" w:rsidRPr="00370096" w:rsidRDefault="00660F45" w:rsidP="00370096">
      <w:pPr>
        <w:pStyle w:val="a4"/>
        <w:numPr>
          <w:ilvl w:val="1"/>
          <w:numId w:val="2"/>
        </w:numPr>
        <w:ind w:left="567" w:hanging="567"/>
        <w:rPr>
          <w:rFonts w:cs="Times New Roman"/>
          <w:sz w:val="22"/>
          <w:lang w:eastAsia="ru-RU"/>
        </w:rPr>
      </w:pPr>
      <w:r>
        <w:rPr>
          <w:rFonts w:cs="Times New Roman"/>
          <w:sz w:val="22"/>
          <w:lang w:eastAsia="ru-RU"/>
        </w:rPr>
        <w:t>Погрузка, размещение и крепление груза</w:t>
      </w:r>
      <w:r w:rsidR="004016FB" w:rsidRPr="00370096">
        <w:rPr>
          <w:rFonts w:cs="Times New Roman"/>
          <w:sz w:val="22"/>
          <w:lang w:eastAsia="ru-RU"/>
        </w:rPr>
        <w:t xml:space="preserve"> осуществляется силами и за счет Грузоотправителя, указанного в Заявке. Выгрузка груза осуществляется силами и за счет грузополучателя, указанного в Заявке.</w:t>
      </w:r>
    </w:p>
    <w:p w:rsidR="004016FB" w:rsidRPr="00370096" w:rsidRDefault="004016FB" w:rsidP="00370096">
      <w:pPr>
        <w:pStyle w:val="a4"/>
        <w:numPr>
          <w:ilvl w:val="1"/>
          <w:numId w:val="2"/>
        </w:numPr>
        <w:autoSpaceDE w:val="0"/>
        <w:autoSpaceDN w:val="0"/>
        <w:adjustRightInd w:val="0"/>
        <w:ind w:left="567" w:hanging="567"/>
        <w:rPr>
          <w:rFonts w:cs="Times New Roman"/>
          <w:sz w:val="22"/>
        </w:rPr>
      </w:pPr>
      <w:r w:rsidRPr="00370096">
        <w:rPr>
          <w:rFonts w:cs="Times New Roman"/>
          <w:sz w:val="22"/>
          <w:lang w:eastAsia="ru-RU"/>
        </w:rPr>
        <w:t xml:space="preserve">Представитель Грузополучателя, указанный в Заявке, обязан иметь доверенность на получение груза. В соответствии с </w:t>
      </w:r>
      <w:proofErr w:type="spellStart"/>
      <w:r w:rsidRPr="00370096">
        <w:rPr>
          <w:rFonts w:cs="Times New Roman"/>
          <w:sz w:val="22"/>
          <w:lang w:eastAsia="ru-RU"/>
        </w:rPr>
        <w:t>абз</w:t>
      </w:r>
      <w:proofErr w:type="spellEnd"/>
      <w:r w:rsidRPr="00370096">
        <w:rPr>
          <w:rFonts w:cs="Times New Roman"/>
          <w:sz w:val="22"/>
          <w:lang w:eastAsia="ru-RU"/>
        </w:rPr>
        <w:t xml:space="preserve">. 2 ч. 1 ст. 183 ГК РФ, груз может быть выдан представителю Грузополучателя, </w:t>
      </w:r>
      <w:r w:rsidRPr="00370096">
        <w:rPr>
          <w:rFonts w:cs="Times New Roman"/>
          <w:sz w:val="22"/>
        </w:rPr>
        <w:t>полномочие которого может также явствовать из обстановки, в которой действует представитель.</w:t>
      </w:r>
    </w:p>
    <w:p w:rsidR="001E71D9" w:rsidRPr="004311F9" w:rsidRDefault="001E71D9" w:rsidP="00AF714D">
      <w:pPr>
        <w:pStyle w:val="1"/>
      </w:pPr>
      <w:r w:rsidRPr="004311F9">
        <w:t>Порядок расчетов</w:t>
      </w:r>
    </w:p>
    <w:p w:rsidR="001E71D9" w:rsidRPr="00370096" w:rsidRDefault="00AF714D" w:rsidP="00370096">
      <w:pPr>
        <w:pStyle w:val="a4"/>
        <w:numPr>
          <w:ilvl w:val="1"/>
          <w:numId w:val="2"/>
        </w:numPr>
        <w:ind w:left="567" w:hanging="567"/>
        <w:rPr>
          <w:rFonts w:cs="Times New Roman"/>
          <w:sz w:val="22"/>
          <w:lang w:eastAsia="ru-RU"/>
        </w:rPr>
      </w:pPr>
      <w:r>
        <w:rPr>
          <w:rFonts w:cs="Times New Roman"/>
          <w:sz w:val="22"/>
          <w:lang w:eastAsia="ru-RU"/>
        </w:rPr>
        <w:t>Стоимость услуг</w:t>
      </w:r>
      <w:r w:rsidR="001E71D9" w:rsidRPr="00370096">
        <w:rPr>
          <w:rFonts w:cs="Times New Roman"/>
          <w:sz w:val="22"/>
          <w:lang w:eastAsia="ru-RU"/>
        </w:rPr>
        <w:t xml:space="preserve"> Перевозчика определяется сторонами в соответствующей Заявке.</w:t>
      </w:r>
    </w:p>
    <w:p w:rsidR="001E71D9" w:rsidRPr="00370096" w:rsidRDefault="001E71D9" w:rsidP="00370096">
      <w:pPr>
        <w:pStyle w:val="a4"/>
        <w:numPr>
          <w:ilvl w:val="1"/>
          <w:numId w:val="2"/>
        </w:numPr>
        <w:ind w:left="567" w:hanging="567"/>
        <w:rPr>
          <w:rFonts w:cs="Times New Roman"/>
          <w:sz w:val="22"/>
          <w:lang w:eastAsia="ru-RU"/>
        </w:rPr>
      </w:pPr>
      <w:r w:rsidRPr="00370096">
        <w:rPr>
          <w:rFonts w:cs="Times New Roman"/>
          <w:sz w:val="22"/>
          <w:lang w:eastAsia="ru-RU"/>
        </w:rPr>
        <w:t>Если иное не определено Сторонами, Заказчик оплачивает услуги Перевозчика в следующем порядке: 100% суммы, согласованной в Заявке — в день погрузки груза;</w:t>
      </w:r>
    </w:p>
    <w:p w:rsidR="001E71D9" w:rsidRPr="00370096" w:rsidRDefault="001E71D9" w:rsidP="00370096">
      <w:pPr>
        <w:pStyle w:val="a4"/>
        <w:numPr>
          <w:ilvl w:val="1"/>
          <w:numId w:val="2"/>
        </w:numPr>
        <w:ind w:left="567" w:hanging="567"/>
        <w:rPr>
          <w:rFonts w:cs="Times New Roman"/>
          <w:sz w:val="22"/>
          <w:lang w:eastAsia="ru-RU"/>
        </w:rPr>
      </w:pPr>
      <w:r w:rsidRPr="00370096">
        <w:rPr>
          <w:rFonts w:cs="Times New Roman"/>
          <w:sz w:val="22"/>
          <w:lang w:eastAsia="ru-RU"/>
        </w:rPr>
        <w:t>На суммы, подлежащие уплате Заказчиком (п. 3.2 Договора), Перевозчиком выставляются соответствующие счета.</w:t>
      </w:r>
    </w:p>
    <w:p w:rsidR="001E71D9" w:rsidRPr="00370096" w:rsidRDefault="001E71D9" w:rsidP="00370096">
      <w:pPr>
        <w:pStyle w:val="a4"/>
        <w:numPr>
          <w:ilvl w:val="1"/>
          <w:numId w:val="2"/>
        </w:numPr>
        <w:ind w:left="567" w:hanging="567"/>
        <w:rPr>
          <w:rFonts w:cs="Times New Roman"/>
          <w:sz w:val="22"/>
          <w:lang w:eastAsia="ru-RU"/>
        </w:rPr>
      </w:pPr>
      <w:r w:rsidRPr="00370096">
        <w:rPr>
          <w:rFonts w:cs="Times New Roman"/>
          <w:sz w:val="22"/>
          <w:lang w:eastAsia="ru-RU"/>
        </w:rPr>
        <w:t>Оплата перевозки осуществляется посредством перевода денежных средств на расчетный счет Перевозчика.</w:t>
      </w:r>
    </w:p>
    <w:p w:rsidR="001E71D9" w:rsidRPr="004311F9" w:rsidRDefault="001E71D9" w:rsidP="00AF714D">
      <w:pPr>
        <w:pStyle w:val="1"/>
      </w:pPr>
      <w:r w:rsidRPr="004311F9">
        <w:t>Права и обязанности сторон</w:t>
      </w:r>
    </w:p>
    <w:p w:rsidR="001E71D9" w:rsidRPr="00370096" w:rsidRDefault="001E71D9" w:rsidP="00370096">
      <w:pPr>
        <w:pStyle w:val="a4"/>
        <w:numPr>
          <w:ilvl w:val="1"/>
          <w:numId w:val="2"/>
        </w:numPr>
        <w:ind w:left="567" w:hanging="567"/>
        <w:rPr>
          <w:rFonts w:cs="Times New Roman"/>
          <w:sz w:val="22"/>
          <w:lang w:eastAsia="ru-RU"/>
        </w:rPr>
      </w:pPr>
      <w:r w:rsidRPr="00370096">
        <w:rPr>
          <w:rFonts w:cs="Times New Roman"/>
          <w:b/>
          <w:bCs/>
          <w:sz w:val="22"/>
          <w:lang w:eastAsia="ru-RU"/>
        </w:rPr>
        <w:t>Перевозчик обязан:</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Обеспечивать доставку груза в пункт назначения в неизменном количестве мест и состоянии тары согласно условиям заявки на доставку. Принимать на себя ответственность за сохранность в пути всех перевозимых по настоящему договору грузов.</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Обеспечить оказание услуг по доставке груза с соблюдением сроков, предусмотренных в Заявке.</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Соблюдать обязанности Перевозчика, установленные законодательством Российской Федерации.</w:t>
      </w:r>
    </w:p>
    <w:p w:rsidR="001E71D9" w:rsidRPr="00370096" w:rsidRDefault="001E71D9" w:rsidP="00370096">
      <w:pPr>
        <w:pStyle w:val="a4"/>
        <w:numPr>
          <w:ilvl w:val="2"/>
          <w:numId w:val="2"/>
        </w:numPr>
        <w:ind w:left="567" w:hanging="567"/>
        <w:rPr>
          <w:rFonts w:cs="Times New Roman"/>
          <w:bCs/>
          <w:sz w:val="22"/>
          <w:lang w:eastAsia="ru-RU"/>
        </w:rPr>
      </w:pPr>
      <w:r w:rsidRPr="00370096">
        <w:rPr>
          <w:rFonts w:cs="Times New Roman"/>
          <w:bCs/>
          <w:sz w:val="22"/>
          <w:lang w:eastAsia="ru-RU"/>
        </w:rPr>
        <w:t>Осуществлять информирование о месте нахождения груза в период оказания услуг доставки.</w:t>
      </w:r>
    </w:p>
    <w:p w:rsidR="001E71D9" w:rsidRPr="00370096" w:rsidRDefault="001E71D9" w:rsidP="00370096">
      <w:pPr>
        <w:pStyle w:val="a4"/>
        <w:numPr>
          <w:ilvl w:val="2"/>
          <w:numId w:val="2"/>
        </w:numPr>
        <w:ind w:left="567" w:hanging="567"/>
        <w:rPr>
          <w:rFonts w:cs="Times New Roman"/>
          <w:bCs/>
          <w:sz w:val="22"/>
          <w:lang w:eastAsia="ru-RU"/>
        </w:rPr>
      </w:pPr>
      <w:r w:rsidRPr="00370096">
        <w:rPr>
          <w:rFonts w:cs="Times New Roman"/>
          <w:bCs/>
          <w:sz w:val="22"/>
          <w:lang w:eastAsia="ru-RU"/>
        </w:rPr>
        <w:t>Своевременно сообщить Грузополучателю о прибытии груза в пункт назначения по телефону или направить уведомление по электронной почте.</w:t>
      </w:r>
    </w:p>
    <w:p w:rsidR="001E71D9" w:rsidRPr="00370096" w:rsidRDefault="001E71D9" w:rsidP="00370096">
      <w:pPr>
        <w:pStyle w:val="a4"/>
        <w:numPr>
          <w:ilvl w:val="1"/>
          <w:numId w:val="2"/>
        </w:numPr>
        <w:ind w:left="567" w:hanging="567"/>
        <w:rPr>
          <w:rFonts w:cs="Times New Roman"/>
          <w:sz w:val="22"/>
          <w:lang w:eastAsia="ru-RU"/>
        </w:rPr>
      </w:pPr>
      <w:r w:rsidRPr="00370096">
        <w:rPr>
          <w:rFonts w:cs="Times New Roman"/>
          <w:b/>
          <w:bCs/>
          <w:sz w:val="22"/>
          <w:lang w:eastAsia="ru-RU"/>
        </w:rPr>
        <w:t>Заказчик обязан:</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Предоставить Перевозчику полную, точную и достоверную информацию о грузе и условиях его транспортировки, а также документы, необходимые для выполнения Перевозчиком обязанностей, предусмотренных настоящим Договором.</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Оплачивать услуги Перевозчика в порядке, предусмотренном разделом 3 настоящего Договора.</w:t>
      </w:r>
    </w:p>
    <w:p w:rsidR="0066602C" w:rsidRPr="00370096" w:rsidRDefault="0066602C" w:rsidP="00370096">
      <w:pPr>
        <w:pStyle w:val="a4"/>
        <w:numPr>
          <w:ilvl w:val="2"/>
          <w:numId w:val="2"/>
        </w:numPr>
        <w:ind w:left="567" w:hanging="567"/>
        <w:rPr>
          <w:rFonts w:cs="Times New Roman"/>
          <w:sz w:val="22"/>
          <w:lang w:eastAsia="ru-RU"/>
        </w:rPr>
      </w:pPr>
      <w:r w:rsidRPr="00370096">
        <w:rPr>
          <w:rFonts w:cs="Times New Roman"/>
          <w:sz w:val="22"/>
          <w:lang w:eastAsia="ru-RU"/>
        </w:rPr>
        <w:t>Выполнять указания Перевозчика и уполномоченных им лиц при погрузке груза.</w:t>
      </w:r>
    </w:p>
    <w:p w:rsidR="00405496" w:rsidRPr="00370096" w:rsidRDefault="00405496" w:rsidP="00370096">
      <w:pPr>
        <w:pStyle w:val="a4"/>
        <w:numPr>
          <w:ilvl w:val="2"/>
          <w:numId w:val="2"/>
        </w:numPr>
        <w:ind w:left="567" w:hanging="567"/>
        <w:rPr>
          <w:rFonts w:cs="Times New Roman"/>
          <w:sz w:val="22"/>
          <w:lang w:eastAsia="ru-RU"/>
        </w:rPr>
      </w:pPr>
      <w:r w:rsidRPr="00370096">
        <w:rPr>
          <w:rFonts w:cs="Times New Roman"/>
          <w:sz w:val="22"/>
          <w:lang w:eastAsia="ru-RU"/>
        </w:rPr>
        <w:t>Обеспечить очистку контейнера от остатков груза, сепарации, упаковки.</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Обеспечить надлежащую погрузку груза с соблюдением допустимых весовых параметров.</w:t>
      </w:r>
    </w:p>
    <w:p w:rsidR="008B28DC" w:rsidRPr="00370096" w:rsidRDefault="008B28DC" w:rsidP="00370096">
      <w:pPr>
        <w:pStyle w:val="a4"/>
        <w:numPr>
          <w:ilvl w:val="2"/>
          <w:numId w:val="2"/>
        </w:numPr>
        <w:ind w:left="567" w:hanging="567"/>
        <w:rPr>
          <w:rFonts w:cs="Times New Roman"/>
          <w:sz w:val="22"/>
          <w:lang w:eastAsia="ru-RU"/>
        </w:rPr>
      </w:pPr>
      <w:r w:rsidRPr="00370096">
        <w:rPr>
          <w:rFonts w:cs="Times New Roman"/>
          <w:sz w:val="22"/>
          <w:lang w:eastAsia="ru-RU"/>
        </w:rPr>
        <w:t>При выгрузке груза на складе Грузополучателя, в случае причинения ущерба транспортному средству по вине Заказчика (Грузополучателя), возместить стоимость ущерба.</w:t>
      </w:r>
    </w:p>
    <w:p w:rsidR="001E71D9" w:rsidRPr="00370096" w:rsidRDefault="001E71D9" w:rsidP="00370096">
      <w:pPr>
        <w:pStyle w:val="a4"/>
        <w:numPr>
          <w:ilvl w:val="1"/>
          <w:numId w:val="2"/>
        </w:numPr>
        <w:ind w:left="567" w:hanging="567"/>
        <w:rPr>
          <w:rFonts w:cs="Times New Roman"/>
          <w:sz w:val="22"/>
          <w:lang w:eastAsia="ru-RU"/>
        </w:rPr>
      </w:pPr>
      <w:r w:rsidRPr="00370096">
        <w:rPr>
          <w:rFonts w:cs="Times New Roman"/>
          <w:b/>
          <w:bCs/>
          <w:sz w:val="22"/>
          <w:lang w:eastAsia="ru-RU"/>
        </w:rPr>
        <w:t>Перевозчик вправе:</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Не приступать к исполнению обязанностей, предусмотренных Договором, до представления Заказчиком информации о свойствах груза, об условиях его доставки и иной информации, необходимой для исполнения обязанностей по Договору.</w:t>
      </w:r>
    </w:p>
    <w:p w:rsidR="001E71D9" w:rsidRPr="00370096" w:rsidRDefault="001E71D9" w:rsidP="00370096">
      <w:pPr>
        <w:pStyle w:val="a4"/>
        <w:numPr>
          <w:ilvl w:val="2"/>
          <w:numId w:val="2"/>
        </w:numPr>
        <w:ind w:left="567" w:hanging="578"/>
        <w:rPr>
          <w:rFonts w:cs="Times New Roman"/>
          <w:sz w:val="22"/>
          <w:lang w:eastAsia="ru-RU"/>
        </w:rPr>
      </w:pPr>
      <w:r w:rsidRPr="00370096">
        <w:rPr>
          <w:rFonts w:cs="Times New Roman"/>
          <w:sz w:val="22"/>
          <w:lang w:eastAsia="ru-RU"/>
        </w:rPr>
        <w:t>Проверять достоверность представленных Заказчиком документов, а также информацию о свойствах груза, условиях его доставки и иной информации, необходимой для исполнения обязанностей, предусмотренных настоящим Договором.</w:t>
      </w:r>
    </w:p>
    <w:p w:rsidR="001E71D9" w:rsidRPr="00370096" w:rsidRDefault="001E71D9" w:rsidP="00370096">
      <w:pPr>
        <w:pStyle w:val="a4"/>
        <w:numPr>
          <w:ilvl w:val="2"/>
          <w:numId w:val="2"/>
        </w:numPr>
        <w:ind w:left="567" w:hanging="578"/>
        <w:rPr>
          <w:rFonts w:cs="Times New Roman"/>
          <w:sz w:val="22"/>
          <w:lang w:eastAsia="ru-RU"/>
        </w:rPr>
      </w:pPr>
      <w:r w:rsidRPr="00370096">
        <w:rPr>
          <w:rFonts w:cs="Times New Roman"/>
          <w:sz w:val="22"/>
          <w:lang w:eastAsia="ru-RU"/>
        </w:rPr>
        <w:t>Перевозчик вправе отступать от указаний Заказчика, если только это необходимо в интересах Заказчика и Перевозчик по не зависящим от него обстоятельствам не смог предварительно запросить Заказчика в порядке, определенном договором, о его согласии на такое отступление или получить в течение суток ответ на свой запрос.</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lastRenderedPageBreak/>
        <w:t>Перевозчик вправе потребовать возмещения, причиненн</w:t>
      </w:r>
      <w:r w:rsidR="008B28DC" w:rsidRPr="00370096">
        <w:rPr>
          <w:rFonts w:cs="Times New Roman"/>
          <w:sz w:val="22"/>
          <w:lang w:eastAsia="ru-RU"/>
        </w:rPr>
        <w:t>ых</w:t>
      </w:r>
      <w:r w:rsidRPr="00370096">
        <w:rPr>
          <w:rFonts w:cs="Times New Roman"/>
          <w:sz w:val="22"/>
          <w:lang w:eastAsia="ru-RU"/>
        </w:rPr>
        <w:t xml:space="preserve"> ему </w:t>
      </w:r>
      <w:r w:rsidR="008B28DC" w:rsidRPr="00370096">
        <w:rPr>
          <w:rFonts w:cs="Times New Roman"/>
          <w:sz w:val="22"/>
          <w:lang w:eastAsia="ru-RU"/>
        </w:rPr>
        <w:t>убытков</w:t>
      </w:r>
      <w:r w:rsidRPr="00370096">
        <w:rPr>
          <w:rFonts w:cs="Times New Roman"/>
          <w:sz w:val="22"/>
          <w:lang w:eastAsia="ru-RU"/>
        </w:rPr>
        <w:t xml:space="preserve"> </w:t>
      </w:r>
      <w:r w:rsidR="008B28DC" w:rsidRPr="00370096">
        <w:rPr>
          <w:rFonts w:cs="Times New Roman"/>
          <w:sz w:val="22"/>
          <w:lang w:eastAsia="ru-RU"/>
        </w:rPr>
        <w:t xml:space="preserve">и неустойки </w:t>
      </w:r>
      <w:r w:rsidRPr="00370096">
        <w:rPr>
          <w:rFonts w:cs="Times New Roman"/>
          <w:sz w:val="22"/>
          <w:lang w:eastAsia="ru-RU"/>
        </w:rPr>
        <w:t>в порядке, установленном законодательством Российской Федерации и настоящим договором.</w:t>
      </w:r>
    </w:p>
    <w:p w:rsidR="00570027" w:rsidRPr="00370096" w:rsidRDefault="00570027" w:rsidP="00370096">
      <w:pPr>
        <w:pStyle w:val="a4"/>
        <w:numPr>
          <w:ilvl w:val="2"/>
          <w:numId w:val="2"/>
        </w:numPr>
        <w:ind w:left="567" w:hanging="567"/>
        <w:rPr>
          <w:rFonts w:cs="Times New Roman"/>
          <w:sz w:val="22"/>
          <w:lang w:eastAsia="ru-RU"/>
        </w:rPr>
      </w:pPr>
      <w:r w:rsidRPr="00370096">
        <w:rPr>
          <w:rFonts w:cs="Times New Roman"/>
          <w:sz w:val="22"/>
          <w:lang w:eastAsia="ru-RU"/>
        </w:rPr>
        <w:t>До получения всех платежей, вытекающих из договора перевозки, перевозчик имеет право удерживать находящийся в его ведении груз.</w:t>
      </w:r>
    </w:p>
    <w:p w:rsidR="0074542B" w:rsidRPr="00370096" w:rsidRDefault="0074542B" w:rsidP="00370096">
      <w:pPr>
        <w:pStyle w:val="a4"/>
        <w:numPr>
          <w:ilvl w:val="2"/>
          <w:numId w:val="2"/>
        </w:numPr>
        <w:ind w:left="567" w:hanging="567"/>
        <w:rPr>
          <w:rFonts w:cs="Times New Roman"/>
          <w:sz w:val="22"/>
          <w:lang w:eastAsia="ru-RU"/>
        </w:rPr>
      </w:pPr>
      <w:r w:rsidRPr="00370096">
        <w:rPr>
          <w:rFonts w:cs="Times New Roman"/>
          <w:sz w:val="22"/>
          <w:lang w:eastAsia="ru-RU"/>
        </w:rPr>
        <w:t>Привлекать по своему усмотрению третьих лиц для исполнения настоящего договора.</w:t>
      </w:r>
    </w:p>
    <w:p w:rsidR="001E71D9" w:rsidRPr="00370096" w:rsidRDefault="001E71D9" w:rsidP="00370096">
      <w:pPr>
        <w:pStyle w:val="a4"/>
        <w:numPr>
          <w:ilvl w:val="1"/>
          <w:numId w:val="2"/>
        </w:numPr>
        <w:ind w:left="567" w:hanging="567"/>
        <w:rPr>
          <w:rFonts w:cs="Times New Roman"/>
          <w:sz w:val="22"/>
          <w:lang w:eastAsia="ru-RU"/>
        </w:rPr>
      </w:pPr>
      <w:r w:rsidRPr="00370096">
        <w:rPr>
          <w:rFonts w:cs="Times New Roman"/>
          <w:b/>
          <w:bCs/>
          <w:sz w:val="22"/>
          <w:lang w:eastAsia="ru-RU"/>
        </w:rPr>
        <w:t>Заказчик</w:t>
      </w:r>
      <w:r w:rsidR="00370096">
        <w:rPr>
          <w:rFonts w:cs="Times New Roman"/>
          <w:b/>
          <w:bCs/>
          <w:sz w:val="22"/>
          <w:lang w:eastAsia="ru-RU"/>
        </w:rPr>
        <w:t xml:space="preserve"> вправе</w:t>
      </w:r>
      <w:r w:rsidRPr="00370096">
        <w:rPr>
          <w:rFonts w:cs="Times New Roman"/>
          <w:b/>
          <w:bCs/>
          <w:sz w:val="22"/>
          <w:lang w:eastAsia="ru-RU"/>
        </w:rPr>
        <w:t>:</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Запрашивать у Перевозчика предоставления информации о процессе перевозки груза.</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Давать указания Перевозчику в соответствии с договором. Получать от Перевозчика информацию о процессе доставки груза.</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 xml:space="preserve">Требовать возмещения </w:t>
      </w:r>
      <w:r w:rsidR="00D9465B" w:rsidRPr="00370096">
        <w:rPr>
          <w:rFonts w:cs="Times New Roman"/>
          <w:sz w:val="22"/>
          <w:lang w:eastAsia="ru-RU"/>
        </w:rPr>
        <w:t>реального ущерба</w:t>
      </w:r>
      <w:r w:rsidRPr="00370096">
        <w:rPr>
          <w:rFonts w:cs="Times New Roman"/>
          <w:sz w:val="22"/>
          <w:lang w:eastAsia="ru-RU"/>
        </w:rPr>
        <w:t>, причинн</w:t>
      </w:r>
      <w:r w:rsidR="00D9465B" w:rsidRPr="00370096">
        <w:rPr>
          <w:rFonts w:cs="Times New Roman"/>
          <w:sz w:val="22"/>
          <w:lang w:eastAsia="ru-RU"/>
        </w:rPr>
        <w:t>ого</w:t>
      </w:r>
      <w:r w:rsidRPr="00370096">
        <w:rPr>
          <w:rFonts w:cs="Times New Roman"/>
          <w:sz w:val="22"/>
          <w:lang w:eastAsia="ru-RU"/>
        </w:rPr>
        <w:t xml:space="preserve"> в результате утраты, недостачи или повреждения (порчи) груза.</w:t>
      </w:r>
    </w:p>
    <w:p w:rsidR="001E71D9" w:rsidRPr="00370096" w:rsidRDefault="001E71D9" w:rsidP="00370096">
      <w:pPr>
        <w:pStyle w:val="a4"/>
        <w:numPr>
          <w:ilvl w:val="2"/>
          <w:numId w:val="2"/>
        </w:numPr>
        <w:ind w:left="567" w:hanging="567"/>
        <w:rPr>
          <w:rFonts w:cs="Times New Roman"/>
          <w:sz w:val="22"/>
          <w:lang w:eastAsia="ru-RU"/>
        </w:rPr>
      </w:pPr>
      <w:r w:rsidRPr="00370096">
        <w:rPr>
          <w:rFonts w:cs="Times New Roman"/>
          <w:sz w:val="22"/>
          <w:lang w:eastAsia="ru-RU"/>
        </w:rPr>
        <w:t>Требовать возмещения</w:t>
      </w:r>
      <w:r w:rsidR="008B28DC" w:rsidRPr="00370096">
        <w:rPr>
          <w:rFonts w:cs="Times New Roman"/>
          <w:sz w:val="22"/>
          <w:lang w:eastAsia="ru-RU"/>
        </w:rPr>
        <w:t xml:space="preserve"> реального</w:t>
      </w:r>
      <w:r w:rsidRPr="00370096">
        <w:rPr>
          <w:rFonts w:cs="Times New Roman"/>
          <w:sz w:val="22"/>
          <w:lang w:eastAsia="ru-RU"/>
        </w:rPr>
        <w:t xml:space="preserve"> </w:t>
      </w:r>
      <w:r w:rsidR="008B28DC" w:rsidRPr="00370096">
        <w:rPr>
          <w:rFonts w:cs="Times New Roman"/>
          <w:sz w:val="22"/>
          <w:lang w:eastAsia="ru-RU"/>
        </w:rPr>
        <w:t>ущерба</w:t>
      </w:r>
      <w:r w:rsidRPr="00370096">
        <w:rPr>
          <w:rFonts w:cs="Times New Roman"/>
          <w:sz w:val="22"/>
          <w:lang w:eastAsia="ru-RU"/>
        </w:rPr>
        <w:t>, причиненн</w:t>
      </w:r>
      <w:r w:rsidR="008B28DC" w:rsidRPr="00370096">
        <w:rPr>
          <w:rFonts w:cs="Times New Roman"/>
          <w:sz w:val="22"/>
          <w:lang w:eastAsia="ru-RU"/>
        </w:rPr>
        <w:t xml:space="preserve">ого </w:t>
      </w:r>
      <w:r w:rsidRPr="00370096">
        <w:rPr>
          <w:rFonts w:cs="Times New Roman"/>
          <w:sz w:val="22"/>
          <w:lang w:eastAsia="ru-RU"/>
        </w:rPr>
        <w:t>в результате нарушения сроков исполнения обязательств.</w:t>
      </w:r>
    </w:p>
    <w:p w:rsidR="008B28DC" w:rsidRPr="004311F9" w:rsidRDefault="008B28DC" w:rsidP="00AF714D">
      <w:pPr>
        <w:pStyle w:val="1"/>
      </w:pPr>
      <w:r w:rsidRPr="004311F9">
        <w:t>Ответственность сторон</w:t>
      </w:r>
    </w:p>
    <w:p w:rsidR="008B28DC" w:rsidRPr="00370096" w:rsidRDefault="008B28DC" w:rsidP="00370096">
      <w:pPr>
        <w:pStyle w:val="a4"/>
        <w:numPr>
          <w:ilvl w:val="1"/>
          <w:numId w:val="2"/>
        </w:numPr>
        <w:ind w:left="567" w:hanging="567"/>
        <w:rPr>
          <w:rFonts w:cs="Times New Roman"/>
          <w:sz w:val="22"/>
          <w:lang w:eastAsia="ru-RU"/>
        </w:rPr>
      </w:pPr>
      <w:r w:rsidRPr="00370096">
        <w:rPr>
          <w:rFonts w:cs="Times New Roman"/>
          <w:b/>
          <w:bCs/>
          <w:sz w:val="22"/>
          <w:lang w:eastAsia="ru-RU"/>
        </w:rPr>
        <w:t>Ответственность Перевозчика:</w:t>
      </w:r>
    </w:p>
    <w:p w:rsidR="008B28DC" w:rsidRPr="00370096" w:rsidRDefault="008B28DC" w:rsidP="00370096">
      <w:pPr>
        <w:pStyle w:val="a4"/>
        <w:numPr>
          <w:ilvl w:val="2"/>
          <w:numId w:val="2"/>
        </w:numPr>
        <w:ind w:left="567" w:hanging="567"/>
        <w:rPr>
          <w:rFonts w:cs="Times New Roman"/>
          <w:sz w:val="22"/>
          <w:lang w:eastAsia="ru-RU"/>
        </w:rPr>
      </w:pPr>
      <w:r w:rsidRPr="00370096">
        <w:rPr>
          <w:rFonts w:cs="Times New Roman"/>
          <w:sz w:val="22"/>
          <w:lang w:eastAsia="ru-RU"/>
        </w:rPr>
        <w:t>Перевозчик несет ответственность перед Заказчиком в виде возмещения реального ущерба, причинённого в результате утраты, недостачи или повреждения (порчи) груза,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p>
    <w:p w:rsidR="008B28DC" w:rsidRPr="00370096" w:rsidRDefault="008B28DC" w:rsidP="00370096">
      <w:pPr>
        <w:pStyle w:val="a4"/>
        <w:numPr>
          <w:ilvl w:val="2"/>
          <w:numId w:val="2"/>
        </w:numPr>
        <w:ind w:left="567" w:hanging="567"/>
        <w:rPr>
          <w:rFonts w:cs="Times New Roman"/>
          <w:sz w:val="22"/>
          <w:lang w:eastAsia="ru-RU"/>
        </w:rPr>
      </w:pPr>
      <w:r w:rsidRPr="00370096">
        <w:rPr>
          <w:rFonts w:cs="Times New Roman"/>
          <w:sz w:val="22"/>
          <w:lang w:eastAsia="ru-RU"/>
        </w:rPr>
        <w:t>Перевозчик несет ответственность перед Заказчиком в виде возмещения ущерба, причиненного в результате нарушения сроков исполнения обязательств по настоящему договору.</w:t>
      </w:r>
    </w:p>
    <w:p w:rsidR="008B28DC" w:rsidRPr="00370096" w:rsidRDefault="008B28DC" w:rsidP="00370096">
      <w:pPr>
        <w:pStyle w:val="a4"/>
        <w:numPr>
          <w:ilvl w:val="2"/>
          <w:numId w:val="2"/>
        </w:numPr>
        <w:ind w:left="567" w:hanging="567"/>
        <w:rPr>
          <w:rFonts w:cs="Times New Roman"/>
          <w:sz w:val="22"/>
          <w:lang w:eastAsia="ru-RU"/>
        </w:rPr>
      </w:pPr>
      <w:r w:rsidRPr="00370096">
        <w:rPr>
          <w:rFonts w:cs="Times New Roman"/>
          <w:sz w:val="22"/>
          <w:lang w:eastAsia="ru-RU"/>
        </w:rPr>
        <w:t xml:space="preserve">Перевозчик не производит сверку груза по соответствию наименования, веса, количества и качества вложений (содержимого) сопроводительной документации, а также не проверяет содержимое на наличие дефектов, и не несет ответственности за выявившееся в процессе транспортировки и/или приема/выдачи груза несоответствие, в том числе за </w:t>
      </w:r>
      <w:proofErr w:type="spellStart"/>
      <w:r w:rsidRPr="00370096">
        <w:rPr>
          <w:rFonts w:cs="Times New Roman"/>
          <w:sz w:val="22"/>
          <w:lang w:eastAsia="ru-RU"/>
        </w:rPr>
        <w:t>внутритарную</w:t>
      </w:r>
      <w:proofErr w:type="spellEnd"/>
      <w:r w:rsidRPr="00370096">
        <w:rPr>
          <w:rFonts w:cs="Times New Roman"/>
          <w:sz w:val="22"/>
          <w:lang w:eastAsia="ru-RU"/>
        </w:rPr>
        <w:t xml:space="preserve"> недостачу при целостности наружной упаковки</w:t>
      </w:r>
      <w:r w:rsidR="004C1151" w:rsidRPr="00370096">
        <w:rPr>
          <w:rFonts w:cs="Times New Roman"/>
          <w:sz w:val="22"/>
          <w:lang w:eastAsia="ru-RU"/>
        </w:rPr>
        <w:t>, при целостности пломбы</w:t>
      </w:r>
      <w:r w:rsidRPr="00370096">
        <w:rPr>
          <w:rFonts w:cs="Times New Roman"/>
          <w:sz w:val="22"/>
          <w:lang w:eastAsia="ru-RU"/>
        </w:rPr>
        <w:t>. Перевозчик принимает груз без взвешивания и пересчета.</w:t>
      </w:r>
    </w:p>
    <w:p w:rsidR="008B28DC" w:rsidRPr="00370096" w:rsidRDefault="008B28DC" w:rsidP="00370096">
      <w:pPr>
        <w:pStyle w:val="a4"/>
        <w:numPr>
          <w:ilvl w:val="2"/>
          <w:numId w:val="2"/>
        </w:numPr>
        <w:ind w:left="567" w:hanging="567"/>
        <w:rPr>
          <w:rFonts w:cs="Times New Roman"/>
          <w:sz w:val="22"/>
          <w:lang w:eastAsia="ru-RU"/>
        </w:rPr>
      </w:pPr>
      <w:r w:rsidRPr="00370096">
        <w:rPr>
          <w:rFonts w:cs="Times New Roman"/>
          <w:sz w:val="22"/>
          <w:lang w:eastAsia="ru-RU"/>
        </w:rPr>
        <w:t xml:space="preserve">За </w:t>
      </w:r>
      <w:proofErr w:type="spellStart"/>
      <w:r w:rsidRPr="00370096">
        <w:rPr>
          <w:rFonts w:cs="Times New Roman"/>
          <w:sz w:val="22"/>
          <w:lang w:eastAsia="ru-RU"/>
        </w:rPr>
        <w:t>невывоз</w:t>
      </w:r>
      <w:proofErr w:type="spellEnd"/>
      <w:r w:rsidRPr="00370096">
        <w:rPr>
          <w:rFonts w:cs="Times New Roman"/>
          <w:sz w:val="22"/>
          <w:lang w:eastAsia="ru-RU"/>
        </w:rPr>
        <w:t xml:space="preserve"> по вине </w:t>
      </w:r>
      <w:r w:rsidR="00405496" w:rsidRPr="00370096">
        <w:rPr>
          <w:rFonts w:cs="Times New Roman"/>
          <w:sz w:val="22"/>
          <w:lang w:eastAsia="ru-RU"/>
        </w:rPr>
        <w:t>П</w:t>
      </w:r>
      <w:r w:rsidRPr="00370096">
        <w:rPr>
          <w:rFonts w:cs="Times New Roman"/>
          <w:sz w:val="22"/>
          <w:lang w:eastAsia="ru-RU"/>
        </w:rPr>
        <w:t xml:space="preserve">еревозчика груза, предусмотренного договором перевозки груза, </w:t>
      </w:r>
      <w:r w:rsidR="00405496" w:rsidRPr="00370096">
        <w:rPr>
          <w:rFonts w:cs="Times New Roman"/>
          <w:sz w:val="22"/>
          <w:lang w:eastAsia="ru-RU"/>
        </w:rPr>
        <w:t>П</w:t>
      </w:r>
      <w:r w:rsidRPr="00370096">
        <w:rPr>
          <w:rFonts w:cs="Times New Roman"/>
          <w:sz w:val="22"/>
          <w:lang w:eastAsia="ru-RU"/>
        </w:rPr>
        <w:t xml:space="preserve">еревозчик уплачивает </w:t>
      </w:r>
      <w:r w:rsidR="00405496" w:rsidRPr="00370096">
        <w:rPr>
          <w:rFonts w:cs="Times New Roman"/>
          <w:sz w:val="22"/>
          <w:lang w:eastAsia="ru-RU"/>
        </w:rPr>
        <w:t>Заказчику (Г</w:t>
      </w:r>
      <w:r w:rsidRPr="00370096">
        <w:rPr>
          <w:rFonts w:cs="Times New Roman"/>
          <w:sz w:val="22"/>
          <w:lang w:eastAsia="ru-RU"/>
        </w:rPr>
        <w:t>рузоотправителю</w:t>
      </w:r>
      <w:r w:rsidR="00405496" w:rsidRPr="00370096">
        <w:rPr>
          <w:rFonts w:cs="Times New Roman"/>
          <w:sz w:val="22"/>
          <w:lang w:eastAsia="ru-RU"/>
        </w:rPr>
        <w:t>)</w:t>
      </w:r>
      <w:r w:rsidRPr="00370096">
        <w:rPr>
          <w:rFonts w:cs="Times New Roman"/>
          <w:sz w:val="22"/>
          <w:lang w:eastAsia="ru-RU"/>
        </w:rPr>
        <w:t xml:space="preserve"> штраф в размере 0,5 процента платы, установленной за перевозку груза</w:t>
      </w:r>
      <w:r w:rsidR="009A2393" w:rsidRPr="00370096">
        <w:rPr>
          <w:rFonts w:cs="Times New Roman"/>
          <w:sz w:val="22"/>
          <w:lang w:eastAsia="ru-RU"/>
        </w:rPr>
        <w:t>.</w:t>
      </w:r>
    </w:p>
    <w:p w:rsidR="009A2393" w:rsidRPr="00370096" w:rsidRDefault="009A2393" w:rsidP="00370096">
      <w:pPr>
        <w:pStyle w:val="a4"/>
        <w:numPr>
          <w:ilvl w:val="2"/>
          <w:numId w:val="2"/>
        </w:numPr>
        <w:ind w:left="567" w:hanging="567"/>
        <w:rPr>
          <w:rFonts w:cs="Times New Roman"/>
          <w:sz w:val="22"/>
          <w:lang w:eastAsia="ru-RU"/>
        </w:rPr>
      </w:pPr>
      <w:r w:rsidRPr="00370096">
        <w:rPr>
          <w:rFonts w:cs="Times New Roman"/>
          <w:sz w:val="22"/>
          <w:lang w:eastAsia="ru-RU"/>
        </w:rPr>
        <w:t xml:space="preserve">За несвоевременное предоставление </w:t>
      </w:r>
      <w:r w:rsidR="00370096" w:rsidRPr="00370096">
        <w:rPr>
          <w:rFonts w:cs="Times New Roman"/>
          <w:sz w:val="22"/>
          <w:lang w:eastAsia="ru-RU"/>
        </w:rPr>
        <w:t>транспортного средства,</w:t>
      </w:r>
      <w:r w:rsidRPr="00370096">
        <w:rPr>
          <w:rFonts w:cs="Times New Roman"/>
          <w:sz w:val="22"/>
          <w:lang w:eastAsia="ru-RU"/>
        </w:rPr>
        <w:t xml:space="preserve"> предусмотренного договором перевозки груза, Перевозчик уплачивает Заказчику (Грузоотправителю) за каждые полные сутки просрочки штраф в размере 0,1 процента от платы, установленной за перевозку груза, не более десяти процентов от </w:t>
      </w:r>
      <w:r w:rsidR="00370096" w:rsidRPr="00370096">
        <w:rPr>
          <w:rFonts w:cs="Times New Roman"/>
          <w:sz w:val="22"/>
          <w:lang w:eastAsia="ru-RU"/>
        </w:rPr>
        <w:t>стоимости перевозки</w:t>
      </w:r>
      <w:r w:rsidRPr="00370096">
        <w:rPr>
          <w:rFonts w:cs="Times New Roman"/>
          <w:sz w:val="22"/>
          <w:lang w:eastAsia="ru-RU"/>
        </w:rPr>
        <w:t>.</w:t>
      </w:r>
    </w:p>
    <w:p w:rsidR="009A2393" w:rsidRPr="00370096" w:rsidRDefault="009A2393" w:rsidP="00370096">
      <w:pPr>
        <w:pStyle w:val="a4"/>
        <w:numPr>
          <w:ilvl w:val="2"/>
          <w:numId w:val="2"/>
        </w:numPr>
        <w:ind w:left="567" w:hanging="567"/>
        <w:rPr>
          <w:rFonts w:cs="Times New Roman"/>
          <w:sz w:val="22"/>
          <w:lang w:eastAsia="ru-RU"/>
        </w:rPr>
      </w:pPr>
      <w:r w:rsidRPr="00370096">
        <w:rPr>
          <w:rFonts w:cs="Times New Roman"/>
          <w:sz w:val="22"/>
          <w:lang w:eastAsia="ru-RU"/>
        </w:rPr>
        <w:t>Перевозчик уплачивает грузополучателю штраф за просрочку доставки груза в размере 0,1 процента провозной платы за каждые сутки просрочки</w:t>
      </w:r>
      <w:r w:rsidR="00370096" w:rsidRPr="00370096">
        <w:rPr>
          <w:rFonts w:cs="Times New Roman"/>
          <w:sz w:val="22"/>
          <w:lang w:eastAsia="ru-RU"/>
        </w:rPr>
        <w:t>, но не более десяти процентов от стоимости перевозки</w:t>
      </w:r>
      <w:r w:rsidRPr="00370096">
        <w:rPr>
          <w:rFonts w:cs="Times New Roman"/>
          <w:sz w:val="22"/>
          <w:lang w:eastAsia="ru-RU"/>
        </w:rPr>
        <w:t>. Общая сумма штрафа за просрочку доставки груза не может превышать десяти процентов от платы за перевозку груза. Просрочка доставки груза исчисляется с двадцати четырех часов суток, когда должен быть доставлен груз.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8B28DC" w:rsidRPr="00370096" w:rsidRDefault="008B28DC" w:rsidP="00370096">
      <w:pPr>
        <w:pStyle w:val="a4"/>
        <w:numPr>
          <w:ilvl w:val="2"/>
          <w:numId w:val="2"/>
        </w:numPr>
        <w:ind w:left="567" w:hanging="567"/>
        <w:rPr>
          <w:rFonts w:cs="Times New Roman"/>
          <w:sz w:val="22"/>
          <w:lang w:eastAsia="ru-RU"/>
        </w:rPr>
      </w:pPr>
      <w:r w:rsidRPr="00370096">
        <w:rPr>
          <w:rFonts w:cs="Times New Roman"/>
          <w:sz w:val="22"/>
          <w:lang w:eastAsia="ru-RU"/>
        </w:rPr>
        <w:t>Стоимость груза определяется исходя из цены груза, указанной в счете продавца или предусмотренной договором перевозки груза,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8B28DC" w:rsidRPr="00AF714D" w:rsidRDefault="008B28DC" w:rsidP="00AF714D">
      <w:pPr>
        <w:pStyle w:val="a4"/>
        <w:numPr>
          <w:ilvl w:val="1"/>
          <w:numId w:val="2"/>
        </w:numPr>
        <w:ind w:left="567" w:hanging="567"/>
        <w:rPr>
          <w:rFonts w:cs="Times New Roman"/>
          <w:sz w:val="22"/>
          <w:lang w:eastAsia="ru-RU"/>
        </w:rPr>
      </w:pPr>
      <w:r w:rsidRPr="00AF714D">
        <w:rPr>
          <w:rFonts w:cs="Times New Roman"/>
          <w:b/>
          <w:bCs/>
          <w:sz w:val="22"/>
          <w:lang w:eastAsia="ru-RU"/>
        </w:rPr>
        <w:t>Ответственность Заказчика (грузоотправителя, грузополучателя).</w:t>
      </w:r>
    </w:p>
    <w:p w:rsidR="008B28DC" w:rsidRPr="00AF714D" w:rsidRDefault="008B28DC" w:rsidP="00AF714D">
      <w:pPr>
        <w:pStyle w:val="a4"/>
        <w:numPr>
          <w:ilvl w:val="2"/>
          <w:numId w:val="2"/>
        </w:numPr>
        <w:ind w:left="567" w:hanging="567"/>
        <w:rPr>
          <w:rFonts w:cs="Times New Roman"/>
          <w:sz w:val="22"/>
          <w:lang w:eastAsia="ru-RU"/>
        </w:rPr>
      </w:pPr>
      <w:r w:rsidRPr="00AF714D">
        <w:rPr>
          <w:rFonts w:cs="Times New Roman"/>
          <w:sz w:val="22"/>
          <w:lang w:eastAsia="ru-RU"/>
        </w:rPr>
        <w:t>Заказчик несет ответственность за нарушение условий настоящего Договора в соответствии с действующим законодательством Российской Федерации, если иное не установлено договором.</w:t>
      </w:r>
    </w:p>
    <w:p w:rsidR="008B28DC" w:rsidRPr="00AF714D" w:rsidRDefault="008B28DC" w:rsidP="00AF714D">
      <w:pPr>
        <w:pStyle w:val="a4"/>
        <w:numPr>
          <w:ilvl w:val="2"/>
          <w:numId w:val="2"/>
        </w:numPr>
        <w:ind w:left="567" w:hanging="567"/>
        <w:rPr>
          <w:rFonts w:cs="Times New Roman"/>
          <w:sz w:val="22"/>
          <w:lang w:eastAsia="ru-RU"/>
        </w:rPr>
      </w:pPr>
      <w:r w:rsidRPr="00AF714D">
        <w:rPr>
          <w:rFonts w:cs="Times New Roman"/>
          <w:sz w:val="22"/>
          <w:lang w:eastAsia="ru-RU"/>
        </w:rPr>
        <w:t xml:space="preserve">Заказчик несет ответственность </w:t>
      </w:r>
      <w:r w:rsidR="0066602C" w:rsidRPr="00AF714D">
        <w:rPr>
          <w:rFonts w:cs="Times New Roman"/>
          <w:sz w:val="22"/>
          <w:lang w:eastAsia="ru-RU"/>
        </w:rPr>
        <w:t>в виде возмещения</w:t>
      </w:r>
      <w:r w:rsidRPr="00AF714D">
        <w:rPr>
          <w:rFonts w:cs="Times New Roman"/>
          <w:sz w:val="22"/>
          <w:lang w:eastAsia="ru-RU"/>
        </w:rPr>
        <w:t xml:space="preserve"> </w:t>
      </w:r>
      <w:r w:rsidR="0066602C" w:rsidRPr="00AF714D">
        <w:rPr>
          <w:rFonts w:cs="Times New Roman"/>
          <w:sz w:val="22"/>
          <w:lang w:eastAsia="ru-RU"/>
        </w:rPr>
        <w:t>убытков</w:t>
      </w:r>
      <w:r w:rsidRPr="00AF714D">
        <w:rPr>
          <w:rFonts w:cs="Times New Roman"/>
          <w:sz w:val="22"/>
          <w:lang w:eastAsia="ru-RU"/>
        </w:rPr>
        <w:t>, причиненны</w:t>
      </w:r>
      <w:r w:rsidR="0066602C" w:rsidRPr="00AF714D">
        <w:rPr>
          <w:rFonts w:cs="Times New Roman"/>
          <w:sz w:val="22"/>
          <w:lang w:eastAsia="ru-RU"/>
        </w:rPr>
        <w:t>х</w:t>
      </w:r>
      <w:r w:rsidRPr="00AF714D">
        <w:rPr>
          <w:rFonts w:cs="Times New Roman"/>
          <w:sz w:val="22"/>
          <w:lang w:eastAsia="ru-RU"/>
        </w:rPr>
        <w:t xml:space="preserve"> Перевозчику в связи с нарушением своих обязательств по договору.</w:t>
      </w:r>
    </w:p>
    <w:p w:rsidR="008B28DC" w:rsidRPr="00AF714D" w:rsidRDefault="0066602C" w:rsidP="00AF714D">
      <w:pPr>
        <w:pStyle w:val="a4"/>
        <w:numPr>
          <w:ilvl w:val="2"/>
          <w:numId w:val="2"/>
        </w:numPr>
        <w:ind w:left="567" w:hanging="567"/>
        <w:rPr>
          <w:rFonts w:cs="Times New Roman"/>
          <w:sz w:val="22"/>
          <w:lang w:eastAsia="ru-RU"/>
        </w:rPr>
      </w:pPr>
      <w:r w:rsidRPr="00AF714D">
        <w:rPr>
          <w:rFonts w:cs="Times New Roman"/>
          <w:sz w:val="22"/>
          <w:lang w:eastAsia="ru-RU"/>
        </w:rPr>
        <w:t>Заказчик несет ответственность за убытки, причиненные Перевозчику и/или третьим лицам в связи предоставлением недостоверной информации о грузе, его свойствах, весе и иных существенных характеристиках. Заказчик обязуется компенсировать документально подтвержденные убытки, причиненные Перевозчику в результате предоставления недостоверной информации.</w:t>
      </w:r>
    </w:p>
    <w:p w:rsidR="0066602C" w:rsidRPr="00AF714D" w:rsidRDefault="0066602C" w:rsidP="00AF714D">
      <w:pPr>
        <w:pStyle w:val="a4"/>
        <w:numPr>
          <w:ilvl w:val="2"/>
          <w:numId w:val="2"/>
        </w:numPr>
        <w:ind w:left="567" w:hanging="567"/>
        <w:rPr>
          <w:rFonts w:cs="Times New Roman"/>
          <w:b/>
          <w:sz w:val="22"/>
          <w:lang w:eastAsia="ru-RU"/>
        </w:rPr>
      </w:pPr>
      <w:r w:rsidRPr="00AF714D">
        <w:rPr>
          <w:rFonts w:cs="Times New Roman"/>
          <w:sz w:val="22"/>
          <w:lang w:eastAsia="ru-RU"/>
        </w:rPr>
        <w:t xml:space="preserve">В случае если в составе груза выявлены предметы, не допускаемые к обороту на территории Российской Федерации, Заказчик, являющийся грузоотправителем по Заявке, несет ответственность за причинённые Перевозчику убытки, в том числе связанные с применением штрафных санкций при </w:t>
      </w:r>
      <w:r w:rsidRPr="00AF714D">
        <w:rPr>
          <w:rFonts w:cs="Times New Roman"/>
          <w:sz w:val="22"/>
          <w:lang w:eastAsia="ru-RU"/>
        </w:rPr>
        <w:lastRenderedPageBreak/>
        <w:t xml:space="preserve">привлечении к административной и иной ответственности уполномоченными органами и организациями. Грузоотправитель, указанный в </w:t>
      </w:r>
      <w:r w:rsidR="003F4137" w:rsidRPr="00AF714D">
        <w:rPr>
          <w:rFonts w:cs="Times New Roman"/>
          <w:sz w:val="22"/>
          <w:lang w:eastAsia="ru-RU"/>
        </w:rPr>
        <w:t>Заявке</w:t>
      </w:r>
      <w:r w:rsidRPr="00AF714D">
        <w:rPr>
          <w:rFonts w:cs="Times New Roman"/>
          <w:sz w:val="22"/>
          <w:lang w:eastAsia="ru-RU"/>
        </w:rPr>
        <w:t>, несет ответственность за совершение правонарушения данной категории.</w:t>
      </w:r>
    </w:p>
    <w:p w:rsidR="0066602C" w:rsidRPr="00AF714D" w:rsidRDefault="0066602C" w:rsidP="00AF714D">
      <w:pPr>
        <w:pStyle w:val="a4"/>
        <w:numPr>
          <w:ilvl w:val="2"/>
          <w:numId w:val="2"/>
        </w:numPr>
        <w:ind w:left="567" w:hanging="567"/>
        <w:rPr>
          <w:rFonts w:cs="Times New Roman"/>
          <w:bCs/>
          <w:sz w:val="22"/>
          <w:lang w:eastAsia="ru-RU"/>
        </w:rPr>
      </w:pPr>
      <w:r w:rsidRPr="00AF714D">
        <w:rPr>
          <w:rFonts w:cs="Times New Roman"/>
          <w:bCs/>
          <w:sz w:val="22"/>
          <w:lang w:eastAsia="ru-RU"/>
        </w:rPr>
        <w:t>За нарушение п.4.2.</w:t>
      </w:r>
      <w:r w:rsidR="00160C66" w:rsidRPr="006D31E9">
        <w:rPr>
          <w:rFonts w:cs="Times New Roman"/>
          <w:bCs/>
          <w:sz w:val="22"/>
          <w:lang w:eastAsia="ru-RU"/>
        </w:rPr>
        <w:t>5</w:t>
      </w:r>
      <w:r w:rsidRPr="00AF714D">
        <w:rPr>
          <w:rFonts w:cs="Times New Roman"/>
          <w:bCs/>
          <w:sz w:val="22"/>
          <w:lang w:eastAsia="ru-RU"/>
        </w:rPr>
        <w:t xml:space="preserve"> настоящего договора, в случае причинения убытков </w:t>
      </w:r>
      <w:r w:rsidR="00D9465B" w:rsidRPr="00AF714D">
        <w:rPr>
          <w:rFonts w:cs="Times New Roman"/>
          <w:bCs/>
          <w:sz w:val="22"/>
          <w:lang w:eastAsia="ru-RU"/>
        </w:rPr>
        <w:t>Перевозчику</w:t>
      </w:r>
      <w:r w:rsidRPr="00AF714D">
        <w:rPr>
          <w:rFonts w:cs="Times New Roman"/>
          <w:bCs/>
          <w:sz w:val="22"/>
          <w:lang w:eastAsia="ru-RU"/>
        </w:rPr>
        <w:t>, выразившихся в привлечении последнего к административной ответственности и иной ответственности за п</w:t>
      </w:r>
      <w:r w:rsidR="00405496" w:rsidRPr="00AF714D">
        <w:rPr>
          <w:rFonts w:cs="Times New Roman"/>
          <w:bCs/>
          <w:sz w:val="22"/>
          <w:lang w:eastAsia="ru-RU"/>
        </w:rPr>
        <w:t>ерегруз транспортного средства</w:t>
      </w:r>
      <w:r w:rsidRPr="00AF714D">
        <w:rPr>
          <w:rFonts w:cs="Times New Roman"/>
          <w:bCs/>
          <w:sz w:val="22"/>
          <w:lang w:eastAsia="ru-RU"/>
        </w:rPr>
        <w:t xml:space="preserve">, </w:t>
      </w:r>
      <w:r w:rsidR="00D9465B" w:rsidRPr="00AF714D">
        <w:rPr>
          <w:rFonts w:cs="Times New Roman"/>
          <w:bCs/>
          <w:sz w:val="22"/>
          <w:lang w:eastAsia="ru-RU"/>
        </w:rPr>
        <w:t>Заказчик</w:t>
      </w:r>
      <w:r w:rsidRPr="00AF714D">
        <w:rPr>
          <w:rFonts w:cs="Times New Roman"/>
          <w:bCs/>
          <w:sz w:val="22"/>
          <w:lang w:eastAsia="ru-RU"/>
        </w:rPr>
        <w:t xml:space="preserve"> обязан возместить указанные убытки в полном объеме.</w:t>
      </w:r>
    </w:p>
    <w:p w:rsidR="0066602C" w:rsidRPr="00AF714D" w:rsidRDefault="00D9465B" w:rsidP="00AF714D">
      <w:pPr>
        <w:pStyle w:val="a4"/>
        <w:numPr>
          <w:ilvl w:val="2"/>
          <w:numId w:val="2"/>
        </w:numPr>
        <w:ind w:left="567" w:hanging="567"/>
        <w:rPr>
          <w:rFonts w:cs="Times New Roman"/>
          <w:sz w:val="22"/>
          <w:lang w:eastAsia="ru-RU"/>
        </w:rPr>
      </w:pPr>
      <w:r w:rsidRPr="00AF714D">
        <w:rPr>
          <w:rFonts w:cs="Times New Roman"/>
          <w:sz w:val="22"/>
          <w:lang w:eastAsia="ru-RU"/>
        </w:rPr>
        <w:t xml:space="preserve">При выявлении факта погрузки груза, не согласованного в Заявке и установлении факта недостоверности указанных Заказчиком сведений, Заказчик, являющийся грузоотправителем, уплачивает Перевозчику неустойку в размере </w:t>
      </w:r>
      <w:r w:rsidR="00AF714D">
        <w:rPr>
          <w:rFonts w:cs="Times New Roman"/>
          <w:sz w:val="22"/>
          <w:lang w:eastAsia="ru-RU"/>
        </w:rPr>
        <w:t>стоимости перевозки</w:t>
      </w:r>
      <w:r w:rsidRPr="00AF714D">
        <w:rPr>
          <w:rFonts w:cs="Times New Roman"/>
          <w:sz w:val="22"/>
          <w:lang w:eastAsia="ru-RU"/>
        </w:rPr>
        <w:t xml:space="preserve"> Перевозчика</w:t>
      </w:r>
      <w:r w:rsidR="00AF714D">
        <w:rPr>
          <w:rFonts w:cs="Times New Roman"/>
          <w:sz w:val="22"/>
          <w:lang w:eastAsia="ru-RU"/>
        </w:rPr>
        <w:t>.</w:t>
      </w:r>
    </w:p>
    <w:p w:rsidR="008B28DC" w:rsidRPr="00AF714D" w:rsidRDefault="008B28DC" w:rsidP="00AF714D">
      <w:pPr>
        <w:pStyle w:val="a4"/>
        <w:numPr>
          <w:ilvl w:val="2"/>
          <w:numId w:val="2"/>
        </w:numPr>
        <w:ind w:left="567" w:hanging="567"/>
        <w:rPr>
          <w:rFonts w:cs="Times New Roman"/>
          <w:sz w:val="22"/>
          <w:lang w:eastAsia="ru-RU"/>
        </w:rPr>
      </w:pPr>
      <w:r w:rsidRPr="00AF714D">
        <w:rPr>
          <w:rFonts w:cs="Times New Roman"/>
          <w:sz w:val="22"/>
          <w:lang w:eastAsia="ru-RU"/>
        </w:rPr>
        <w:t xml:space="preserve">За задержку (простой) транспортных средств, поданных под погрузку, выгрузку, Заказчик уплачивает Перевозчику штраф в размере </w:t>
      </w:r>
      <w:r w:rsidR="0066602C" w:rsidRPr="00AF714D">
        <w:rPr>
          <w:rFonts w:cs="Times New Roman"/>
          <w:sz w:val="22"/>
          <w:lang w:eastAsia="ru-RU"/>
        </w:rPr>
        <w:t>одного</w:t>
      </w:r>
      <w:r w:rsidRPr="00AF714D">
        <w:rPr>
          <w:rFonts w:cs="Times New Roman"/>
          <w:sz w:val="22"/>
          <w:lang w:eastAsia="ru-RU"/>
        </w:rPr>
        <w:t xml:space="preserve"> процента от стоимости перевозки за каждые полные сутки простоя.</w:t>
      </w:r>
    </w:p>
    <w:p w:rsidR="008B28DC" w:rsidRPr="00AF714D" w:rsidRDefault="008B28DC" w:rsidP="00AF714D">
      <w:pPr>
        <w:pStyle w:val="a4"/>
        <w:numPr>
          <w:ilvl w:val="2"/>
          <w:numId w:val="2"/>
        </w:numPr>
        <w:ind w:left="567" w:hanging="567"/>
        <w:rPr>
          <w:rFonts w:cs="Times New Roman"/>
          <w:sz w:val="22"/>
          <w:lang w:eastAsia="ru-RU"/>
        </w:rPr>
      </w:pPr>
      <w:r w:rsidRPr="00AF714D">
        <w:rPr>
          <w:rFonts w:cs="Times New Roman"/>
          <w:sz w:val="22"/>
          <w:lang w:eastAsia="ru-RU"/>
        </w:rPr>
        <w:t>Основанием для начисления штрафа за задержку (простой) транспортных средств служат отметки в транспортных накладных о времени прибытия и убытия транспортных средств.</w:t>
      </w:r>
    </w:p>
    <w:p w:rsidR="008B28DC" w:rsidRPr="00AF714D" w:rsidRDefault="008B28DC" w:rsidP="00AF714D">
      <w:pPr>
        <w:pStyle w:val="a4"/>
        <w:numPr>
          <w:ilvl w:val="1"/>
          <w:numId w:val="2"/>
        </w:numPr>
        <w:ind w:left="567" w:hanging="567"/>
        <w:rPr>
          <w:rFonts w:cs="Times New Roman"/>
          <w:sz w:val="22"/>
          <w:lang w:eastAsia="ru-RU"/>
        </w:rPr>
      </w:pPr>
      <w:r w:rsidRPr="00AF714D">
        <w:rPr>
          <w:rFonts w:cs="Times New Roman"/>
          <w:b/>
          <w:bCs/>
          <w:sz w:val="22"/>
          <w:lang w:eastAsia="ru-RU"/>
        </w:rPr>
        <w:t>Освобождение сторон от ответственности.</w:t>
      </w:r>
    </w:p>
    <w:p w:rsidR="008B28DC" w:rsidRPr="00AF714D" w:rsidRDefault="008B28DC" w:rsidP="00AF714D">
      <w:pPr>
        <w:pStyle w:val="a4"/>
        <w:numPr>
          <w:ilvl w:val="2"/>
          <w:numId w:val="2"/>
        </w:numPr>
        <w:ind w:left="567" w:hanging="567"/>
        <w:rPr>
          <w:rFonts w:cs="Times New Roman"/>
          <w:sz w:val="22"/>
          <w:lang w:eastAsia="ru-RU"/>
        </w:rPr>
      </w:pPr>
      <w:r w:rsidRPr="00AF714D">
        <w:rPr>
          <w:rFonts w:cs="Times New Roman"/>
          <w:sz w:val="22"/>
          <w:lang w:eastAsia="ru-RU"/>
        </w:rPr>
        <w:t>Заказчик, Перевозчик, грузоотправитель, грузополучатель освобождаются от ответственности, если неисполнение ими своих обязательств произошло вследствие:</w:t>
      </w:r>
    </w:p>
    <w:p w:rsidR="008B28DC" w:rsidRPr="00AF714D" w:rsidRDefault="008B28DC" w:rsidP="00AF714D">
      <w:pPr>
        <w:pStyle w:val="a4"/>
        <w:numPr>
          <w:ilvl w:val="1"/>
          <w:numId w:val="9"/>
        </w:numPr>
        <w:ind w:left="851" w:hanging="306"/>
        <w:rPr>
          <w:rFonts w:cs="Times New Roman"/>
          <w:sz w:val="22"/>
          <w:lang w:eastAsia="ru-RU"/>
        </w:rPr>
      </w:pPr>
      <w:r w:rsidRPr="00AF714D">
        <w:rPr>
          <w:rFonts w:cs="Times New Roman"/>
          <w:sz w:val="22"/>
          <w:lang w:eastAsia="ru-RU"/>
        </w:rPr>
        <w:t>непреодолимой силы;</w:t>
      </w:r>
    </w:p>
    <w:p w:rsidR="008B28DC" w:rsidRPr="00AF714D" w:rsidRDefault="008B28DC" w:rsidP="00AF714D">
      <w:pPr>
        <w:pStyle w:val="a4"/>
        <w:numPr>
          <w:ilvl w:val="1"/>
          <w:numId w:val="9"/>
        </w:numPr>
        <w:ind w:left="851" w:hanging="306"/>
        <w:rPr>
          <w:rFonts w:cs="Times New Roman"/>
          <w:sz w:val="22"/>
          <w:lang w:eastAsia="ru-RU"/>
        </w:rPr>
      </w:pPr>
      <w:r w:rsidRPr="00AF714D">
        <w:rPr>
          <w:rFonts w:cs="Times New Roman"/>
          <w:sz w:val="22"/>
          <w:lang w:eastAsia="ru-RU"/>
        </w:rPr>
        <w:t>временных ограничения или запрета движения транспортных средств, введенных в порядке, установленном законодательством Российской Федерации, по не зависящим от сторон причинам;</w:t>
      </w:r>
    </w:p>
    <w:p w:rsidR="008B28DC" w:rsidRPr="00AF714D" w:rsidRDefault="008B28DC" w:rsidP="00AF714D">
      <w:pPr>
        <w:pStyle w:val="a4"/>
        <w:numPr>
          <w:ilvl w:val="1"/>
          <w:numId w:val="9"/>
        </w:numPr>
        <w:ind w:left="851" w:hanging="306"/>
        <w:rPr>
          <w:rFonts w:cs="Times New Roman"/>
          <w:sz w:val="22"/>
          <w:lang w:eastAsia="ru-RU"/>
        </w:rPr>
      </w:pPr>
      <w:r w:rsidRPr="00AF714D">
        <w:rPr>
          <w:rFonts w:cs="Times New Roman"/>
          <w:sz w:val="22"/>
          <w:lang w:eastAsia="ru-RU"/>
        </w:rPr>
        <w:t>иных не зависящих от заказчика, перевозчика, грузоотправителя, грузополучателя причин.</w:t>
      </w:r>
    </w:p>
    <w:p w:rsidR="00D9465B" w:rsidRPr="004311F9" w:rsidRDefault="00D9465B" w:rsidP="00AF714D">
      <w:pPr>
        <w:pStyle w:val="1"/>
      </w:pPr>
      <w:r w:rsidRPr="004311F9">
        <w:t>Срок действия договора</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Договор вступает в силу с момента его подписания уполномоченными на то представителями обеих сторон и действует в течение одного года. Если ни одна из сторон за тридцать календарных дней до истечения срока действия Договора не известит другую сторону в письменной форме о намерении расторгнуть Договор, то срок действия Договора автоматически продляется на каждый последующий год.</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Стороны вправе расторгнуть данный договор в одностороннем порядке без указания причин. В этом случае Договор прекращает свое действие по истечении 30 (тридцати) дней с момента уведомления одной из сторон о прекращении его действия.</w:t>
      </w:r>
    </w:p>
    <w:p w:rsidR="00D9465B" w:rsidRPr="004311F9" w:rsidRDefault="00D9465B" w:rsidP="00AF714D">
      <w:pPr>
        <w:pStyle w:val="1"/>
      </w:pPr>
      <w:r w:rsidRPr="004311F9">
        <w:t>Разрешение споров</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Споры, связанные с исполнением и расторжением Договора, будут разрешаться Сторонами путем переговоров.</w:t>
      </w:r>
    </w:p>
    <w:p w:rsidR="0035147E" w:rsidRPr="00AF714D" w:rsidRDefault="0035147E" w:rsidP="00AF714D">
      <w:pPr>
        <w:pStyle w:val="a4"/>
        <w:numPr>
          <w:ilvl w:val="1"/>
          <w:numId w:val="2"/>
        </w:numPr>
        <w:ind w:left="567" w:hanging="567"/>
        <w:rPr>
          <w:rFonts w:cs="Times New Roman"/>
          <w:sz w:val="22"/>
          <w:lang w:eastAsia="ru-RU"/>
        </w:rPr>
      </w:pPr>
      <w:r w:rsidRPr="00AF714D">
        <w:rPr>
          <w:rFonts w:cs="Times New Roman"/>
          <w:sz w:val="22"/>
          <w:lang w:eastAsia="ru-RU"/>
        </w:rPr>
        <w:t>В случае прибытия груза в пункт назначения в ненадлежащем состоянии (повреждение, недостача, утрата) уполномоченные представители Сторон составляют соответствующий акт об установлении расхождения по количеству и качеству при выдаче груза, в котором фиксируются соответствующие недостатки, являющиеся основанием для предъявления Перевозчику претензии. В случае отказа Перевозчика от подписания акта Грузополучателем составляется акт в одностороннем порядке, о чем делается соответствующая запись. Копию акта Грузополучатель направляет Перевозчику.</w:t>
      </w:r>
    </w:p>
    <w:p w:rsidR="0035147E" w:rsidRPr="00AF714D" w:rsidRDefault="0035147E" w:rsidP="00AF714D">
      <w:pPr>
        <w:pStyle w:val="a4"/>
        <w:numPr>
          <w:ilvl w:val="1"/>
          <w:numId w:val="2"/>
        </w:numPr>
        <w:ind w:left="567" w:hanging="567"/>
        <w:rPr>
          <w:rFonts w:cs="Times New Roman"/>
          <w:sz w:val="22"/>
          <w:lang w:eastAsia="ru-RU"/>
        </w:rPr>
      </w:pPr>
      <w:r w:rsidRPr="00AF714D">
        <w:rPr>
          <w:rFonts w:cs="Times New Roman"/>
          <w:sz w:val="22"/>
          <w:lang w:eastAsia="ru-RU"/>
        </w:rPr>
        <w:t>В случае если утрата, недостача или повреждение (порча) груза не могли быть установлены при приеме груза обычным способом, такое уведомление Перевозчика может быть сделано не позднее чем в течение 30 (Тридцати) календарных дней со дня приема груза. Датой уведомления считается дата доставки Перевозчику такого уведомления.</w:t>
      </w:r>
    </w:p>
    <w:p w:rsidR="0035147E" w:rsidRPr="00AF714D" w:rsidRDefault="0035147E" w:rsidP="00AF714D">
      <w:pPr>
        <w:pStyle w:val="a4"/>
        <w:numPr>
          <w:ilvl w:val="1"/>
          <w:numId w:val="2"/>
        </w:numPr>
        <w:ind w:left="567" w:hanging="567"/>
        <w:rPr>
          <w:rFonts w:cs="Times New Roman"/>
          <w:sz w:val="22"/>
          <w:lang w:eastAsia="ru-RU"/>
        </w:rPr>
      </w:pPr>
      <w:r w:rsidRPr="00AF714D">
        <w:rPr>
          <w:rFonts w:cs="Times New Roman"/>
          <w:sz w:val="22"/>
          <w:lang w:eastAsia="ru-RU"/>
        </w:rPr>
        <w:t>До предъявления исковых требований, вытекающих из настоящего договора, обязательно предъявление Перевозчику претензии, которая рассматривается в 30-дневный срок. Споры, не урегулированные в претензионном порядке, подлежат рассмотрению в Арбитражном суде Приморского края.</w:t>
      </w:r>
    </w:p>
    <w:p w:rsidR="00D9465B" w:rsidRPr="004311F9" w:rsidRDefault="00D9465B" w:rsidP="00AF714D">
      <w:pPr>
        <w:pStyle w:val="1"/>
      </w:pPr>
      <w:r w:rsidRPr="004311F9">
        <w:t>Порядок обмена документами</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Стороны обмениваются документами посредством почтовой связи или курьерской доставкой по адресам, указанным в Договоре или Заявке.</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 xml:space="preserve">Стороны также обмениваются документами в электронной форме. В частности, Заказчик оплачивает счета Перевозчика на основании документов, полученных по электронной почте (в электронной форме). Стороны не обмениваются документами в электронной форме по вопросам изменения </w:t>
      </w:r>
      <w:r w:rsidRPr="00AF714D">
        <w:rPr>
          <w:rFonts w:cs="Times New Roman"/>
          <w:sz w:val="22"/>
          <w:lang w:eastAsia="ru-RU"/>
        </w:rPr>
        <w:lastRenderedPageBreak/>
        <w:t>существенных условий и расторжения договора. После направления документа в электронной форме, Сторона, направившая такой документ, направляет другой Стороне оригинал этого документа в течение одного рабочего дня.</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Документы в электронной форме считаются отправленными, если они отправлены с адресов электронной почты, указанных в Договоре или Заявке, а для Перевозчика — если они отправлены с адресов электронной почты на домене forwel.net. Стороны не направляют в ответ документы в электронной форме (не исполняют полученные документы) в случае получения электронного письма с адресов, отличных от указанных в настоящем пункте.</w:t>
      </w:r>
    </w:p>
    <w:p w:rsidR="00941867"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 xml:space="preserve">Полученные документы в электронной форме принимаются к исполнению (оплате), если они представляют собой сканированные (в формате JPEG или PDF) страницы соответствующих документов, оформленных надлежащим образом. Осуществляя отправку документов в электронной форме Стороны несут ответственность за последующее предоставление друг другу вышеназванного полного комплекта соответствующих документов, оформленных надлежащим образом. Внесение изменений в документы, отправленные электронной почтой, не допускается. В случае нарушения порядка отправки документов в электронной форме и порядка досылки оригиналов документов, либо в случае </w:t>
      </w:r>
      <w:r w:rsidR="004A2493" w:rsidRPr="00AF714D">
        <w:rPr>
          <w:rFonts w:cs="Times New Roman"/>
          <w:sz w:val="22"/>
          <w:lang w:eastAsia="ru-RU"/>
        </w:rPr>
        <w:t>предоставления оригиналов документов,</w:t>
      </w:r>
      <w:r w:rsidRPr="00AF714D">
        <w:rPr>
          <w:rFonts w:cs="Times New Roman"/>
          <w:sz w:val="22"/>
          <w:lang w:eastAsia="ru-RU"/>
        </w:rPr>
        <w:t xml:space="preserve"> не соответствующих ранее отправленным в электронной форме, Стороны вправе отказаться от исполнения положений настоящего раздела Договора (т. е. не исполнять и не оплачивать в последующем документы и счета в электронной форме). О таком отказе Стороны уведомляют друг друга почтовой связью.</w:t>
      </w:r>
    </w:p>
    <w:p w:rsidR="004A2493" w:rsidRPr="00621F66" w:rsidRDefault="004A2493" w:rsidP="004A2493">
      <w:pPr>
        <w:pStyle w:val="1"/>
      </w:pPr>
      <w:bookmarkStart w:id="0" w:name="_Hlk30980104"/>
      <w:bookmarkStart w:id="1" w:name="_Hlk31025291"/>
      <w:r w:rsidRPr="00390FD3">
        <w:t>Защита персональных данных</w:t>
      </w:r>
    </w:p>
    <w:p w:rsidR="004A2493" w:rsidRPr="004A2493" w:rsidRDefault="004A2493" w:rsidP="004A2493">
      <w:pPr>
        <w:pStyle w:val="a5"/>
        <w:numPr>
          <w:ilvl w:val="1"/>
          <w:numId w:val="2"/>
        </w:numPr>
        <w:ind w:left="567" w:hanging="567"/>
        <w:rPr>
          <w:szCs w:val="22"/>
        </w:rPr>
      </w:pPr>
      <w:r w:rsidRPr="004A2493">
        <w:rPr>
          <w:szCs w:val="22"/>
        </w:rPr>
        <w:t>Стороны в соответствии с требованиями действующего законодательства Российской Федерации обязуются обеспечивать правомерную передачу персональных данных друг другу в составе и сочетании, необходимом для выполнения Сторонами своих обязательств по настоящему Договору.</w:t>
      </w:r>
    </w:p>
    <w:p w:rsidR="004A2493" w:rsidRPr="004A2493" w:rsidRDefault="004A2493" w:rsidP="004A2493">
      <w:pPr>
        <w:pStyle w:val="a5"/>
        <w:numPr>
          <w:ilvl w:val="1"/>
          <w:numId w:val="2"/>
        </w:numPr>
        <w:ind w:left="567" w:hanging="567"/>
        <w:rPr>
          <w:szCs w:val="22"/>
        </w:rPr>
      </w:pPr>
      <w:r w:rsidRPr="004A2493">
        <w:rPr>
          <w:szCs w:val="22"/>
        </w:rPr>
        <w:t>Каждая из Сторон является самостоятельно действующим оператором в отношении передаваемых друг другу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rsidR="004A2493" w:rsidRPr="004A2493" w:rsidRDefault="004A2493" w:rsidP="004A2493">
      <w:pPr>
        <w:pStyle w:val="a5"/>
        <w:numPr>
          <w:ilvl w:val="1"/>
          <w:numId w:val="2"/>
        </w:numPr>
        <w:ind w:left="567" w:hanging="567"/>
        <w:rPr>
          <w:szCs w:val="22"/>
        </w:rPr>
      </w:pPr>
      <w:r w:rsidRPr="004A2493">
        <w:rPr>
          <w:szCs w:val="22"/>
        </w:rPr>
        <w:t>Передающая Сторона на основании соответствующего запроса, поступившего от получающей Стороны, предоставляет получающей Стороне подтверждение либо факта получения согласия субъектов на осуществление передачи их персональных данных, либо подтверждение наличия иных законных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p>
    <w:p w:rsidR="004A2493" w:rsidRPr="004A2493" w:rsidRDefault="004A2493" w:rsidP="004A2493">
      <w:pPr>
        <w:pStyle w:val="a5"/>
        <w:numPr>
          <w:ilvl w:val="1"/>
          <w:numId w:val="2"/>
        </w:numPr>
        <w:ind w:left="567" w:hanging="567"/>
        <w:rPr>
          <w:szCs w:val="22"/>
        </w:rPr>
      </w:pPr>
      <w:r w:rsidRPr="004A2493">
        <w:rPr>
          <w:szCs w:val="22"/>
        </w:rPr>
        <w:t>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действующего законодательства Российской Федерации.</w:t>
      </w:r>
    </w:p>
    <w:p w:rsidR="004A2493" w:rsidRPr="004A2493" w:rsidRDefault="004A2493" w:rsidP="004A2493">
      <w:pPr>
        <w:pStyle w:val="a5"/>
        <w:numPr>
          <w:ilvl w:val="1"/>
          <w:numId w:val="2"/>
        </w:numPr>
        <w:ind w:left="567" w:hanging="567"/>
        <w:rPr>
          <w:szCs w:val="22"/>
        </w:rPr>
      </w:pPr>
      <w:r w:rsidRPr="004A2493">
        <w:rPr>
          <w:szCs w:val="22"/>
        </w:rPr>
        <w:t>Получающая Сторона имеет право привлекать третьих лиц к обработке полученных персональных данных в предусмотренных настоящим Договором целях без дополнительного согласия передающей Стороны при условии обеспечения указанными третьими лицами конфиденциальности и безопасности персональных данных при обработке. Получающая сторона обязана по запросу передающей Стороны предоставить сведения о привлекаемых к обработке персональных данных третьих лицах, а также сведения о том, какие персональные данные, каких субъектов и в каких целях были переданы третьим лицам.</w:t>
      </w:r>
      <w:bookmarkEnd w:id="0"/>
      <w:bookmarkEnd w:id="1"/>
    </w:p>
    <w:p w:rsidR="00D9465B" w:rsidRPr="004311F9" w:rsidRDefault="00D9465B" w:rsidP="00AF714D">
      <w:pPr>
        <w:pStyle w:val="1"/>
      </w:pPr>
      <w:r w:rsidRPr="004311F9">
        <w:t>Заключительные положения</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Все дополнения и изменения к настоящему Договору действительны лишь в том случае, если они совершены в письменной форме, подписаны уполномоченными представителями сторон и заверены их печатями.</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 xml:space="preserve">Стороны признают действительность документов, в </w:t>
      </w:r>
      <w:proofErr w:type="spellStart"/>
      <w:r w:rsidRPr="00AF714D">
        <w:rPr>
          <w:rFonts w:cs="Times New Roman"/>
          <w:sz w:val="22"/>
          <w:lang w:eastAsia="ru-RU"/>
        </w:rPr>
        <w:t>т.ч</w:t>
      </w:r>
      <w:proofErr w:type="spellEnd"/>
      <w:r w:rsidRPr="00AF714D">
        <w:rPr>
          <w:rFonts w:cs="Times New Roman"/>
          <w:sz w:val="22"/>
          <w:lang w:eastAsia="ru-RU"/>
        </w:rPr>
        <w:t>. настоящего договора, переданных с помощью факсимильной связи или электронной почты. Документы, переданные Сторонами посредством факсимильной связи или электронной почты, имеют полную юридическую силу и могут быть использованы в качестве письменных доказательств в Арбитражном суде.</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Стороны заверяют друг друга в том, что обладают достаточными средствами для надлежащего исполнения настоящего договора.</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t>Неотъемлемым приложением к настоящему договору являются:</w:t>
      </w:r>
    </w:p>
    <w:p w:rsidR="00D9465B" w:rsidRPr="00AF714D" w:rsidRDefault="00D9465B" w:rsidP="00AF714D">
      <w:pPr>
        <w:pStyle w:val="a4"/>
        <w:numPr>
          <w:ilvl w:val="0"/>
          <w:numId w:val="11"/>
        </w:numPr>
        <w:ind w:left="851" w:hanging="284"/>
        <w:rPr>
          <w:rFonts w:cs="Times New Roman"/>
          <w:sz w:val="22"/>
          <w:lang w:eastAsia="ru-RU"/>
        </w:rPr>
      </w:pPr>
      <w:r w:rsidRPr="00AF714D">
        <w:rPr>
          <w:rFonts w:cs="Times New Roman"/>
          <w:sz w:val="22"/>
          <w:lang w:eastAsia="ru-RU"/>
        </w:rPr>
        <w:t>Приложение № 1 – Заявка;</w:t>
      </w:r>
    </w:p>
    <w:p w:rsidR="00D9465B" w:rsidRPr="00AF714D" w:rsidRDefault="00D9465B" w:rsidP="00AF714D">
      <w:pPr>
        <w:pStyle w:val="a4"/>
        <w:numPr>
          <w:ilvl w:val="1"/>
          <w:numId w:val="2"/>
        </w:numPr>
        <w:ind w:left="567" w:hanging="567"/>
        <w:rPr>
          <w:rFonts w:cs="Times New Roman"/>
          <w:sz w:val="22"/>
          <w:lang w:eastAsia="ru-RU"/>
        </w:rPr>
      </w:pPr>
      <w:r w:rsidRPr="00AF714D">
        <w:rPr>
          <w:rFonts w:cs="Times New Roman"/>
          <w:sz w:val="22"/>
          <w:lang w:eastAsia="ru-RU"/>
        </w:rPr>
        <w:lastRenderedPageBreak/>
        <w:t>Настоящий Договор составлен в двух экземплярах, имеющих одинаковую юридическую силу, по одному экземпляру для каждой из сторон.</w:t>
      </w:r>
    </w:p>
    <w:p w:rsidR="00D9465B" w:rsidRDefault="00D9465B" w:rsidP="00AF714D">
      <w:pPr>
        <w:pStyle w:val="1"/>
      </w:pPr>
      <w:r w:rsidRPr="004311F9">
        <w:t>Адреса и реквизиты сторон</w:t>
      </w:r>
    </w:p>
    <w:p w:rsidR="00DD31A0" w:rsidRPr="00DD31A0" w:rsidRDefault="00DD31A0" w:rsidP="00DD31A0"/>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DD31A0" w:rsidRPr="001D6323" w:rsidTr="00134025">
        <w:trPr>
          <w:trHeight w:val="764"/>
        </w:trPr>
        <w:tc>
          <w:tcPr>
            <w:tcW w:w="2500" w:type="pct"/>
          </w:tcPr>
          <w:p w:rsidR="00DD31A0" w:rsidRPr="001D6323" w:rsidRDefault="00DD31A0" w:rsidP="00134025">
            <w:pPr>
              <w:spacing w:line="240" w:lineRule="exact"/>
              <w:ind w:firstLine="0"/>
              <w:jc w:val="center"/>
              <w:rPr>
                <w:rFonts w:eastAsia="Times New Roman" w:cs="Times New Roman"/>
                <w:sz w:val="22"/>
                <w:lang w:eastAsia="ru-RU"/>
              </w:rPr>
            </w:pPr>
            <w:r>
              <w:rPr>
                <w:rFonts w:eastAsia="Times New Roman" w:cs="Times New Roman"/>
                <w:b/>
                <w:bCs/>
                <w:sz w:val="22"/>
                <w:lang w:eastAsia="ru-RU"/>
              </w:rPr>
              <w:t>Перевозчик</w:t>
            </w:r>
          </w:p>
          <w:p w:rsidR="00DD31A0" w:rsidRPr="001D6323" w:rsidRDefault="00DD31A0" w:rsidP="00134025">
            <w:pPr>
              <w:spacing w:line="240" w:lineRule="exact"/>
              <w:ind w:firstLine="0"/>
              <w:jc w:val="left"/>
              <w:rPr>
                <w:rFonts w:eastAsia="Times New Roman" w:cs="Times New Roman"/>
                <w:sz w:val="22"/>
                <w:lang w:eastAsia="ru-RU"/>
              </w:rPr>
            </w:pPr>
          </w:p>
          <w:p w:rsidR="00DD31A0" w:rsidRPr="00E963F6" w:rsidRDefault="00533F1C" w:rsidP="00134025">
            <w:pPr>
              <w:spacing w:line="240" w:lineRule="exact"/>
              <w:ind w:firstLine="0"/>
              <w:jc w:val="left"/>
              <w:rPr>
                <w:rFonts w:cs="Times New Roman"/>
                <w:sz w:val="22"/>
                <w:lang w:val="en-US" w:eastAsia="ru-RU"/>
              </w:rPr>
            </w:pPr>
            <w:r w:rsidRPr="00533F1C">
              <w:rPr>
                <w:rFonts w:eastAsia="Times New Roman" w:cs="Times New Roman"/>
                <w:b/>
                <w:bCs/>
                <w:sz w:val="22"/>
                <w:lang w:eastAsia="ru-RU"/>
              </w:rPr>
              <w:t>ООО «Форвард ЭЛ»</w:t>
            </w:r>
          </w:p>
        </w:tc>
        <w:tc>
          <w:tcPr>
            <w:tcW w:w="2500" w:type="pct"/>
          </w:tcPr>
          <w:p w:rsidR="00DD31A0" w:rsidRPr="001D6323" w:rsidRDefault="00DD31A0" w:rsidP="00134025">
            <w:pPr>
              <w:spacing w:line="240" w:lineRule="exact"/>
              <w:ind w:firstLine="0"/>
              <w:jc w:val="center"/>
              <w:rPr>
                <w:rFonts w:eastAsia="Times New Roman" w:cs="Times New Roman"/>
                <w:sz w:val="22"/>
                <w:lang w:eastAsia="ru-RU"/>
              </w:rPr>
            </w:pPr>
            <w:r>
              <w:rPr>
                <w:rFonts w:eastAsia="Times New Roman" w:cs="Times New Roman"/>
                <w:b/>
                <w:bCs/>
                <w:sz w:val="22"/>
                <w:lang w:eastAsia="ru-RU"/>
              </w:rPr>
              <w:t>Заказчик</w:t>
            </w:r>
          </w:p>
          <w:p w:rsidR="00DD31A0" w:rsidRPr="001D6323" w:rsidRDefault="00DD31A0" w:rsidP="00134025">
            <w:pPr>
              <w:spacing w:line="240" w:lineRule="exact"/>
              <w:ind w:firstLine="0"/>
              <w:jc w:val="left"/>
              <w:rPr>
                <w:rFonts w:eastAsia="Times New Roman" w:cs="Times New Roman"/>
                <w:sz w:val="22"/>
                <w:lang w:eastAsia="ru-RU"/>
              </w:rPr>
            </w:pPr>
          </w:p>
          <w:p w:rsidR="00DD31A0" w:rsidRPr="001D6323" w:rsidRDefault="003C06F2" w:rsidP="00134025">
            <w:pPr>
              <w:spacing w:line="240" w:lineRule="exact"/>
              <w:ind w:firstLine="0"/>
              <w:jc w:val="left"/>
              <w:rPr>
                <w:rFonts w:eastAsia="Times New Roman" w:cs="Times New Roman"/>
                <w:sz w:val="22"/>
                <w:lang w:eastAsia="ru-RU"/>
              </w:rPr>
            </w:pPr>
            <w:r>
              <w:rPr>
                <w:rFonts w:eastAsia="Times New Roman" w:cs="Times New Roman"/>
                <w:b/>
                <w:bCs/>
                <w:sz w:val="22"/>
                <w:lang w:eastAsia="ru-RU"/>
              </w:rPr>
              <w:t>«»</w:t>
            </w:r>
          </w:p>
        </w:tc>
      </w:tr>
      <w:tr w:rsidR="00DD31A0" w:rsidRPr="001D6323" w:rsidTr="00134025">
        <w:trPr>
          <w:trHeight w:val="1414"/>
        </w:trPr>
        <w:tc>
          <w:tcPr>
            <w:tcW w:w="2500" w:type="pct"/>
          </w:tcPr>
          <w:p w:rsidR="007F0B32" w:rsidRDefault="007F0B32" w:rsidP="00134025">
            <w:pPr>
              <w:spacing w:line="240" w:lineRule="exact"/>
              <w:ind w:firstLine="0"/>
              <w:jc w:val="left"/>
              <w:rPr>
                <w:rFonts w:eastAsia="Times New Roman" w:cs="Times New Roman"/>
                <w:bCs/>
                <w:sz w:val="20"/>
                <w:szCs w:val="20"/>
                <w:lang w:eastAsia="ru-RU"/>
              </w:rPr>
            </w:pPr>
            <w:r w:rsidRPr="007F0B32">
              <w:rPr>
                <w:rFonts w:eastAsia="Times New Roman" w:cs="Times New Roman"/>
                <w:bCs/>
                <w:sz w:val="20"/>
                <w:szCs w:val="20"/>
                <w:lang w:eastAsia="ru-RU"/>
              </w:rPr>
              <w:t xml:space="preserve">ИНН/КПП: </w:t>
            </w:r>
            <w:r w:rsidR="00533F1C" w:rsidRPr="00533F1C">
              <w:rPr>
                <w:rFonts w:eastAsia="Times New Roman" w:cs="Times New Roman"/>
                <w:bCs/>
                <w:sz w:val="20"/>
                <w:szCs w:val="20"/>
                <w:lang w:eastAsia="ru-RU"/>
              </w:rPr>
              <w:t>2537132527</w:t>
            </w:r>
            <w:r w:rsidRPr="007F0B32">
              <w:rPr>
                <w:rFonts w:eastAsia="Times New Roman" w:cs="Times New Roman"/>
                <w:bCs/>
                <w:sz w:val="20"/>
                <w:szCs w:val="20"/>
                <w:lang w:eastAsia="ru-RU"/>
              </w:rPr>
              <w:t>/</w:t>
            </w:r>
            <w:r w:rsidR="00533F1C" w:rsidRPr="00533F1C">
              <w:rPr>
                <w:rFonts w:eastAsia="Times New Roman" w:cs="Times New Roman"/>
                <w:bCs/>
                <w:sz w:val="20"/>
                <w:szCs w:val="20"/>
                <w:lang w:eastAsia="ru-RU"/>
              </w:rPr>
              <w:t>254001001</w:t>
            </w:r>
            <w:r w:rsidR="00DD31A0" w:rsidRPr="007D46C1">
              <w:rPr>
                <w:rFonts w:eastAsia="Times New Roman" w:cs="Times New Roman"/>
                <w:bCs/>
                <w:sz w:val="20"/>
                <w:szCs w:val="20"/>
                <w:lang w:eastAsia="ru-RU"/>
              </w:rPr>
              <w:t xml:space="preserve"> </w:t>
            </w:r>
          </w:p>
          <w:p w:rsidR="00DD31A0" w:rsidRPr="007D46C1" w:rsidRDefault="00DD31A0"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ОГРН: </w:t>
            </w:r>
            <w:r w:rsidR="00533F1C" w:rsidRPr="00533F1C">
              <w:rPr>
                <w:rFonts w:eastAsia="Times New Roman" w:cs="Times New Roman"/>
                <w:bCs/>
                <w:sz w:val="20"/>
                <w:szCs w:val="20"/>
                <w:lang w:eastAsia="ru-RU"/>
              </w:rPr>
              <w:t>1172536019149</w:t>
            </w:r>
            <w:r w:rsidRPr="007D46C1">
              <w:rPr>
                <w:rFonts w:eastAsia="Times New Roman" w:cs="Times New Roman"/>
                <w:bCs/>
                <w:sz w:val="20"/>
                <w:szCs w:val="20"/>
                <w:lang w:eastAsia="ru-RU"/>
              </w:rPr>
              <w:t xml:space="preserve"> </w:t>
            </w:r>
          </w:p>
          <w:p w:rsidR="00DD31A0" w:rsidRPr="007D46C1" w:rsidRDefault="00DD31A0"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Юридический адрес: </w:t>
            </w:r>
            <w:r w:rsidR="00533F1C" w:rsidRPr="00533F1C">
              <w:rPr>
                <w:rFonts w:eastAsia="Times New Roman" w:cs="Times New Roman"/>
                <w:bCs/>
                <w:sz w:val="20"/>
                <w:szCs w:val="20"/>
                <w:lang w:eastAsia="ru-RU"/>
              </w:rPr>
              <w:t xml:space="preserve">690065, </w:t>
            </w:r>
            <w:proofErr w:type="spellStart"/>
            <w:r w:rsidR="00533F1C" w:rsidRPr="00533F1C">
              <w:rPr>
                <w:rFonts w:eastAsia="Times New Roman" w:cs="Times New Roman"/>
                <w:bCs/>
                <w:sz w:val="20"/>
                <w:szCs w:val="20"/>
                <w:lang w:eastAsia="ru-RU"/>
              </w:rPr>
              <w:t>г.Владивосток</w:t>
            </w:r>
            <w:proofErr w:type="spellEnd"/>
            <w:r w:rsidR="00533F1C" w:rsidRPr="00533F1C">
              <w:rPr>
                <w:rFonts w:eastAsia="Times New Roman" w:cs="Times New Roman"/>
                <w:bCs/>
                <w:sz w:val="20"/>
                <w:szCs w:val="20"/>
                <w:lang w:eastAsia="ru-RU"/>
              </w:rPr>
              <w:t xml:space="preserve"> , ул. </w:t>
            </w:r>
            <w:proofErr w:type="spellStart"/>
            <w:r w:rsidR="00533F1C" w:rsidRPr="00533F1C">
              <w:rPr>
                <w:rFonts w:eastAsia="Times New Roman" w:cs="Times New Roman"/>
                <w:bCs/>
                <w:sz w:val="20"/>
                <w:szCs w:val="20"/>
                <w:lang w:eastAsia="ru-RU"/>
              </w:rPr>
              <w:t>Крыгина</w:t>
            </w:r>
            <w:proofErr w:type="spellEnd"/>
            <w:r w:rsidR="00533F1C" w:rsidRPr="00533F1C">
              <w:rPr>
                <w:rFonts w:eastAsia="Times New Roman" w:cs="Times New Roman"/>
                <w:bCs/>
                <w:sz w:val="20"/>
                <w:szCs w:val="20"/>
                <w:lang w:eastAsia="ru-RU"/>
              </w:rPr>
              <w:t xml:space="preserve">, дом № 77, корпус </w:t>
            </w:r>
            <w:proofErr w:type="spellStart"/>
            <w:r w:rsidR="00533F1C" w:rsidRPr="00533F1C">
              <w:rPr>
                <w:rFonts w:eastAsia="Times New Roman" w:cs="Times New Roman"/>
                <w:bCs/>
                <w:sz w:val="20"/>
                <w:szCs w:val="20"/>
                <w:lang w:eastAsia="ru-RU"/>
              </w:rPr>
              <w:t>эт</w:t>
            </w:r>
            <w:proofErr w:type="spellEnd"/>
            <w:r w:rsidR="00533F1C" w:rsidRPr="00533F1C">
              <w:rPr>
                <w:rFonts w:eastAsia="Times New Roman" w:cs="Times New Roman"/>
                <w:bCs/>
                <w:sz w:val="20"/>
                <w:szCs w:val="20"/>
                <w:lang w:eastAsia="ru-RU"/>
              </w:rPr>
              <w:t>. 3, офис 33</w:t>
            </w:r>
          </w:p>
          <w:p w:rsidR="00DD31A0" w:rsidRPr="007D46C1" w:rsidRDefault="00DD31A0"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Почтовый адрес: </w:t>
            </w:r>
            <w:r w:rsidR="00533F1C" w:rsidRPr="00533F1C">
              <w:rPr>
                <w:rFonts w:eastAsia="Times New Roman" w:cs="Times New Roman"/>
                <w:bCs/>
                <w:sz w:val="20"/>
                <w:szCs w:val="20"/>
                <w:lang w:eastAsia="ru-RU"/>
              </w:rPr>
              <w:t>690090 Владивосток, а/я 410</w:t>
            </w:r>
          </w:p>
          <w:p w:rsidR="00DD31A0" w:rsidRPr="007D46C1" w:rsidRDefault="00DD31A0"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Адрес электронной почты:</w:t>
            </w:r>
            <w:r>
              <w:rPr>
                <w:rFonts w:eastAsia="Times New Roman" w:cs="Times New Roman"/>
                <w:bCs/>
                <w:sz w:val="20"/>
                <w:szCs w:val="20"/>
                <w:lang w:eastAsia="ru-RU"/>
              </w:rPr>
              <w:t xml:space="preserve"> </w:t>
            </w:r>
            <w:r w:rsidR="00533F1C" w:rsidRPr="00533F1C">
              <w:rPr>
                <w:rFonts w:eastAsia="Times New Roman" w:cs="Times New Roman"/>
                <w:bCs/>
                <w:sz w:val="20"/>
                <w:szCs w:val="20"/>
                <w:lang w:val="en-US" w:eastAsia="ru-RU"/>
              </w:rPr>
              <w:t>info</w:t>
            </w:r>
            <w:r w:rsidR="00533F1C" w:rsidRPr="003C06F2">
              <w:rPr>
                <w:rFonts w:eastAsia="Times New Roman" w:cs="Times New Roman"/>
                <w:bCs/>
                <w:sz w:val="20"/>
                <w:szCs w:val="20"/>
                <w:lang w:eastAsia="ru-RU"/>
              </w:rPr>
              <w:t>@</w:t>
            </w:r>
            <w:proofErr w:type="spellStart"/>
            <w:r w:rsidR="00533F1C" w:rsidRPr="00533F1C">
              <w:rPr>
                <w:rFonts w:eastAsia="Times New Roman" w:cs="Times New Roman"/>
                <w:bCs/>
                <w:sz w:val="20"/>
                <w:szCs w:val="20"/>
                <w:lang w:val="en-US" w:eastAsia="ru-RU"/>
              </w:rPr>
              <w:t>forwel</w:t>
            </w:r>
            <w:proofErr w:type="spellEnd"/>
            <w:r w:rsidR="00533F1C" w:rsidRPr="003C06F2">
              <w:rPr>
                <w:rFonts w:eastAsia="Times New Roman" w:cs="Times New Roman"/>
                <w:bCs/>
                <w:sz w:val="20"/>
                <w:szCs w:val="20"/>
                <w:lang w:eastAsia="ru-RU"/>
              </w:rPr>
              <w:t>.</w:t>
            </w:r>
            <w:r w:rsidR="00533F1C" w:rsidRPr="00533F1C">
              <w:rPr>
                <w:rFonts w:eastAsia="Times New Roman" w:cs="Times New Roman"/>
                <w:bCs/>
                <w:sz w:val="20"/>
                <w:szCs w:val="20"/>
                <w:lang w:val="en-US" w:eastAsia="ru-RU"/>
              </w:rPr>
              <w:t>net</w:t>
            </w:r>
          </w:p>
          <w:p w:rsidR="00DD31A0" w:rsidRPr="007662D3" w:rsidRDefault="00DD31A0" w:rsidP="00134025">
            <w:pPr>
              <w:spacing w:line="240" w:lineRule="exact"/>
              <w:ind w:firstLine="0"/>
              <w:jc w:val="left"/>
              <w:rPr>
                <w:rFonts w:eastAsia="Times New Roman" w:cs="Times New Roman"/>
                <w:b/>
                <w:bCs/>
                <w:sz w:val="22"/>
                <w:lang w:eastAsia="ru-RU"/>
              </w:rPr>
            </w:pPr>
          </w:p>
        </w:tc>
        <w:tc>
          <w:tcPr>
            <w:tcW w:w="2500" w:type="pct"/>
          </w:tcPr>
          <w:p w:rsidR="007F0B32" w:rsidRDefault="00DD31A0"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ИНН</w:t>
            </w:r>
            <w:r w:rsidR="007F0B32">
              <w:rPr>
                <w:rFonts w:eastAsia="Times New Roman" w:cs="Times New Roman"/>
                <w:sz w:val="20"/>
                <w:szCs w:val="20"/>
                <w:lang w:eastAsia="ru-RU"/>
              </w:rPr>
              <w:t>/КПП</w:t>
            </w:r>
            <w:r w:rsidRPr="00C216D2">
              <w:rPr>
                <w:rFonts w:eastAsia="Times New Roman" w:cs="Times New Roman"/>
                <w:sz w:val="20"/>
                <w:szCs w:val="20"/>
                <w:lang w:eastAsia="ru-RU"/>
              </w:rPr>
              <w:t>:</w:t>
            </w:r>
            <w:r w:rsidRPr="00C216D2">
              <w:rPr>
                <w:sz w:val="20"/>
                <w:szCs w:val="20"/>
              </w:rPr>
              <w:t xml:space="preserve"> </w:t>
            </w:r>
          </w:p>
          <w:p w:rsidR="00DD31A0" w:rsidRPr="00C216D2" w:rsidRDefault="00DD31A0"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p>
          <w:p w:rsidR="003C06F2" w:rsidRDefault="00DD31A0" w:rsidP="00134025">
            <w:pPr>
              <w:spacing w:line="240" w:lineRule="exact"/>
              <w:ind w:firstLine="0"/>
              <w:jc w:val="left"/>
              <w:rPr>
                <w:sz w:val="20"/>
                <w:szCs w:val="20"/>
              </w:rPr>
            </w:pPr>
            <w:r w:rsidRPr="00C216D2">
              <w:rPr>
                <w:rFonts w:eastAsia="Times New Roman" w:cs="Times New Roman"/>
                <w:sz w:val="20"/>
                <w:szCs w:val="20"/>
                <w:lang w:eastAsia="ru-RU"/>
              </w:rPr>
              <w:t>Юридический адрес:</w:t>
            </w:r>
            <w:r w:rsidRPr="00C216D2">
              <w:rPr>
                <w:sz w:val="20"/>
                <w:szCs w:val="20"/>
              </w:rPr>
              <w:t xml:space="preserve"> </w:t>
            </w:r>
          </w:p>
          <w:p w:rsidR="00DD31A0" w:rsidRPr="00C216D2" w:rsidRDefault="00DD31A0"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Почтовый адрес: </w:t>
            </w:r>
          </w:p>
          <w:p w:rsidR="00DD31A0" w:rsidRPr="00BB3F99" w:rsidRDefault="006B0E1B" w:rsidP="003C06F2">
            <w:pPr>
              <w:spacing w:line="240" w:lineRule="exact"/>
              <w:ind w:firstLine="0"/>
              <w:jc w:val="left"/>
              <w:rPr>
                <w:rFonts w:eastAsia="Times New Roman" w:cs="Times New Roman"/>
                <w:b/>
                <w:bCs/>
                <w:sz w:val="22"/>
                <w:lang w:eastAsia="ru-RU"/>
              </w:rPr>
            </w:pPr>
            <w:r w:rsidRPr="006B0E1B">
              <w:rPr>
                <w:rFonts w:eastAsia="Times New Roman" w:cs="Times New Roman"/>
                <w:sz w:val="20"/>
                <w:szCs w:val="20"/>
                <w:lang w:eastAsia="ru-RU"/>
              </w:rPr>
              <w:t>Тел/факс</w:t>
            </w:r>
          </w:p>
        </w:tc>
      </w:tr>
      <w:tr w:rsidR="00DD31A0" w:rsidRPr="00C216D2" w:rsidTr="00134025">
        <w:trPr>
          <w:trHeight w:val="1661"/>
        </w:trPr>
        <w:tc>
          <w:tcPr>
            <w:tcW w:w="2500" w:type="pct"/>
          </w:tcPr>
          <w:p w:rsidR="00DD31A0" w:rsidRPr="00C216D2" w:rsidRDefault="00DD31A0"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u w:val="single"/>
                <w:lang w:eastAsia="ru-RU"/>
              </w:rPr>
              <w:t>Банковские реквизиты:</w:t>
            </w:r>
          </w:p>
          <w:p w:rsidR="00DD31A0" w:rsidRPr="00C216D2" w:rsidRDefault="00DD31A0"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р/с 40702810507000071975 в валюте РФ</w:t>
            </w:r>
          </w:p>
          <w:p w:rsidR="00DD31A0" w:rsidRPr="00C216D2" w:rsidRDefault="00DD31A0"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ИНН  7744000302</w:t>
            </w:r>
          </w:p>
          <w:p w:rsidR="00DD31A0" w:rsidRPr="00C216D2" w:rsidRDefault="00DD31A0"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 xml:space="preserve">ОГРН </w:t>
            </w:r>
          </w:p>
          <w:p w:rsidR="00DD31A0" w:rsidRPr="00C216D2" w:rsidRDefault="00DD31A0"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в СИБИРСКИЙ ФИЛИАЛ АО "РАЙФФАЙЗЕНБАНК"</w:t>
            </w:r>
          </w:p>
          <w:p w:rsidR="00DD31A0" w:rsidRPr="00C216D2" w:rsidRDefault="00DD31A0"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БИК 045004799</w:t>
            </w:r>
          </w:p>
          <w:p w:rsidR="00DD31A0" w:rsidRPr="00872F25" w:rsidRDefault="00DD31A0"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корр./</w:t>
            </w:r>
            <w:proofErr w:type="spellStart"/>
            <w:r w:rsidRPr="00C216D2">
              <w:rPr>
                <w:rFonts w:eastAsia="Times New Roman" w:cs="Times New Roman"/>
                <w:bCs/>
                <w:sz w:val="20"/>
                <w:szCs w:val="20"/>
                <w:lang w:eastAsia="ru-RU"/>
              </w:rPr>
              <w:t>сч</w:t>
            </w:r>
            <w:proofErr w:type="spellEnd"/>
            <w:r w:rsidRPr="00C216D2">
              <w:rPr>
                <w:rFonts w:eastAsia="Times New Roman" w:cs="Times New Roman"/>
                <w:bCs/>
                <w:sz w:val="20"/>
                <w:szCs w:val="20"/>
                <w:lang w:eastAsia="ru-RU"/>
              </w:rPr>
              <w:t xml:space="preserve">. 30101810300000000799 в ОТДЕЛЕНИИ Г. НОВОСИБИРСК </w:t>
            </w:r>
          </w:p>
        </w:tc>
        <w:tc>
          <w:tcPr>
            <w:tcW w:w="2500" w:type="pct"/>
          </w:tcPr>
          <w:p w:rsidR="00DD31A0" w:rsidRPr="00C216D2" w:rsidRDefault="00DD31A0"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u w:val="single"/>
                <w:lang w:eastAsia="ru-RU"/>
              </w:rPr>
              <w:t>Банковские реквизиты:</w:t>
            </w:r>
          </w:p>
          <w:p w:rsidR="00DD31A0" w:rsidRPr="00C216D2" w:rsidRDefault="00DD31A0" w:rsidP="00134025">
            <w:pPr>
              <w:spacing w:line="240" w:lineRule="exact"/>
              <w:ind w:firstLine="0"/>
              <w:jc w:val="left"/>
              <w:rPr>
                <w:rFonts w:eastAsia="Times New Roman" w:cs="Times New Roman"/>
                <w:sz w:val="20"/>
                <w:szCs w:val="20"/>
                <w:lang w:eastAsia="ru-RU"/>
              </w:rPr>
            </w:pPr>
          </w:p>
        </w:tc>
      </w:tr>
      <w:tr w:rsidR="00DD31A0" w:rsidRPr="00C216D2" w:rsidTr="00134025">
        <w:trPr>
          <w:trHeight w:val="401"/>
        </w:trPr>
        <w:tc>
          <w:tcPr>
            <w:tcW w:w="2500" w:type="pct"/>
          </w:tcPr>
          <w:p w:rsidR="00DD31A0" w:rsidRPr="00C216D2" w:rsidRDefault="00DD31A0" w:rsidP="00134025">
            <w:pPr>
              <w:spacing w:line="240" w:lineRule="exact"/>
              <w:ind w:firstLine="0"/>
              <w:jc w:val="left"/>
              <w:rPr>
                <w:rFonts w:eastAsia="Times New Roman" w:cs="Times New Roman"/>
                <w:sz w:val="20"/>
                <w:szCs w:val="20"/>
                <w:lang w:eastAsia="ru-RU"/>
              </w:rPr>
            </w:pPr>
          </w:p>
          <w:p w:rsidR="00DD31A0" w:rsidRPr="00C216D2" w:rsidRDefault="008166B3" w:rsidP="00134025">
            <w:pPr>
              <w:spacing w:line="240" w:lineRule="exact"/>
              <w:ind w:firstLine="0"/>
              <w:jc w:val="left"/>
              <w:rPr>
                <w:rFonts w:eastAsia="Times New Roman" w:cs="Times New Roman"/>
                <w:bCs/>
                <w:sz w:val="20"/>
                <w:szCs w:val="20"/>
                <w:lang w:eastAsia="ru-RU"/>
              </w:rPr>
            </w:pPr>
            <w:r>
              <w:rPr>
                <w:rFonts w:eastAsia="Times New Roman" w:cs="Times New Roman"/>
                <w:sz w:val="20"/>
                <w:szCs w:val="20"/>
                <w:lang w:eastAsia="ru-RU"/>
              </w:rPr>
              <w:t>Генеральный директор</w:t>
            </w:r>
          </w:p>
        </w:tc>
        <w:tc>
          <w:tcPr>
            <w:tcW w:w="2500" w:type="pct"/>
          </w:tcPr>
          <w:p w:rsidR="00DD31A0" w:rsidRPr="00C216D2" w:rsidRDefault="00DD31A0" w:rsidP="00134025">
            <w:pPr>
              <w:spacing w:line="240" w:lineRule="exact"/>
              <w:ind w:firstLine="0"/>
              <w:jc w:val="left"/>
              <w:rPr>
                <w:rFonts w:eastAsia="Times New Roman" w:cs="Times New Roman"/>
                <w:sz w:val="20"/>
                <w:szCs w:val="20"/>
                <w:lang w:eastAsia="ru-RU"/>
              </w:rPr>
            </w:pPr>
          </w:p>
          <w:p w:rsidR="00DD31A0" w:rsidRPr="00C216D2" w:rsidRDefault="00DD31A0"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директор филиал</w:t>
            </w:r>
          </w:p>
          <w:p w:rsidR="00DD31A0" w:rsidRPr="00C216D2" w:rsidRDefault="00DD31A0" w:rsidP="00134025">
            <w:pPr>
              <w:spacing w:line="240" w:lineRule="exact"/>
              <w:ind w:firstLine="0"/>
              <w:jc w:val="left"/>
              <w:rPr>
                <w:rFonts w:eastAsia="Times New Roman" w:cs="Times New Roman"/>
                <w:sz w:val="20"/>
                <w:szCs w:val="20"/>
                <w:u w:val="single"/>
                <w:lang w:eastAsia="ru-RU"/>
              </w:rPr>
            </w:pPr>
            <w:r w:rsidRPr="00C216D2">
              <w:rPr>
                <w:rFonts w:eastAsia="Times New Roman" w:cs="Times New Roman"/>
                <w:b/>
                <w:bCs/>
                <w:sz w:val="20"/>
                <w:szCs w:val="20"/>
                <w:lang w:eastAsia="ru-RU"/>
              </w:rPr>
              <w:t xml:space="preserve"> </w:t>
            </w:r>
          </w:p>
        </w:tc>
      </w:tr>
      <w:tr w:rsidR="00DD31A0" w:rsidRPr="00C216D2" w:rsidTr="00134025">
        <w:tc>
          <w:tcPr>
            <w:tcW w:w="2500" w:type="pct"/>
          </w:tcPr>
          <w:p w:rsidR="00DD31A0" w:rsidRPr="00C216D2" w:rsidRDefault="00DD31A0" w:rsidP="00134025">
            <w:pPr>
              <w:spacing w:line="240" w:lineRule="exact"/>
              <w:ind w:firstLine="0"/>
              <w:jc w:val="left"/>
              <w:rPr>
                <w:rFonts w:eastAsia="Times New Roman" w:cs="Times New Roman"/>
                <w:sz w:val="20"/>
                <w:szCs w:val="20"/>
                <w:lang w:eastAsia="ru-RU"/>
              </w:rPr>
            </w:pPr>
            <w:r w:rsidRPr="00C216D2">
              <w:rPr>
                <w:rFonts w:eastAsia="Times New Roman" w:cs="Times New Roman"/>
                <w:noProof/>
                <w:sz w:val="20"/>
                <w:szCs w:val="20"/>
                <w:lang w:eastAsia="ru-RU"/>
              </w:rPr>
              <w:drawing>
                <wp:anchor distT="0" distB="0" distL="114300" distR="114300" simplePos="0" relativeHeight="251662336" behindDoc="0" locked="0" layoutInCell="1" allowOverlap="1" wp14:anchorId="50FE08F9" wp14:editId="3CAB19CA">
                  <wp:simplePos x="0" y="0"/>
                  <wp:positionH relativeFrom="column">
                    <wp:posOffset>595630</wp:posOffset>
                  </wp:positionH>
                  <wp:positionV relativeFrom="paragraph">
                    <wp:posOffset>103134</wp:posOffset>
                  </wp:positionV>
                  <wp:extent cx="1296035" cy="564515"/>
                  <wp:effectExtent l="0" t="0" r="0" b="0"/>
                  <wp:wrapNone/>
                  <wp:docPr id="4" name="Рисунок 4"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p>
          <w:p w:rsidR="00DD31A0" w:rsidRPr="00C216D2" w:rsidRDefault="00DD31A0" w:rsidP="00134025">
            <w:pPr>
              <w:spacing w:line="240" w:lineRule="exact"/>
              <w:ind w:firstLine="0"/>
              <w:jc w:val="left"/>
              <w:rPr>
                <w:rFonts w:eastAsia="Times New Roman" w:cs="Times New Roman"/>
                <w:sz w:val="20"/>
                <w:szCs w:val="20"/>
                <w:lang w:eastAsia="ru-RU"/>
              </w:rPr>
            </w:pPr>
            <w:r w:rsidRPr="00C216D2">
              <w:rPr>
                <w:rFonts w:eastAsia="Times New Roman" w:cs="Times New Roman"/>
                <w:noProof/>
                <w:sz w:val="20"/>
                <w:szCs w:val="20"/>
                <w:lang w:eastAsia="ru-RU"/>
              </w:rPr>
              <w:drawing>
                <wp:anchor distT="0" distB="0" distL="114300" distR="114300" simplePos="0" relativeHeight="251663360" behindDoc="1" locked="0" layoutInCell="1" allowOverlap="1" wp14:anchorId="0B09325A" wp14:editId="7ADD639C">
                  <wp:simplePos x="0" y="0"/>
                  <wp:positionH relativeFrom="column">
                    <wp:posOffset>-635</wp:posOffset>
                  </wp:positionH>
                  <wp:positionV relativeFrom="paragraph">
                    <wp:posOffset>37729</wp:posOffset>
                  </wp:positionV>
                  <wp:extent cx="1645920" cy="1645920"/>
                  <wp:effectExtent l="0" t="0" r="0" b="0"/>
                  <wp:wrapNone/>
                  <wp:docPr id="2" name="Рисунок 2"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DD31A0" w:rsidRPr="00C216D2" w:rsidRDefault="00DD31A0" w:rsidP="00134025">
            <w:pPr>
              <w:spacing w:line="240" w:lineRule="exact"/>
              <w:ind w:firstLine="0"/>
              <w:jc w:val="left"/>
              <w:rPr>
                <w:rFonts w:eastAsia="Times New Roman" w:cs="Times New Roman"/>
                <w:sz w:val="20"/>
                <w:szCs w:val="20"/>
                <w:lang w:eastAsia="ru-RU"/>
              </w:rPr>
            </w:pPr>
            <w:r w:rsidRPr="00DD31A0">
              <w:rPr>
                <w:rFonts w:eastAsia="Times New Roman" w:cs="Times New Roman"/>
                <w:sz w:val="20"/>
                <w:szCs w:val="20"/>
                <w:lang w:eastAsia="ru-RU"/>
              </w:rPr>
              <w:t>________________________</w:t>
            </w:r>
            <w:r w:rsidRPr="00C216D2">
              <w:rPr>
                <w:rFonts w:eastAsia="Times New Roman" w:cs="Times New Roman"/>
                <w:sz w:val="20"/>
                <w:szCs w:val="20"/>
                <w:lang w:eastAsia="ru-RU"/>
              </w:rPr>
              <w:t>/</w:t>
            </w:r>
            <w:r w:rsidR="003C06F2">
              <w:rPr>
                <w:rFonts w:eastAsia="Times New Roman" w:cs="Times New Roman"/>
                <w:sz w:val="20"/>
                <w:szCs w:val="20"/>
                <w:u w:val="single"/>
                <w:lang w:eastAsia="ru-RU"/>
              </w:rPr>
              <w:t>Бондаренко И.В.</w:t>
            </w:r>
            <w:r w:rsidRPr="00C216D2">
              <w:rPr>
                <w:rFonts w:eastAsia="Times New Roman" w:cs="Times New Roman"/>
                <w:sz w:val="20"/>
                <w:szCs w:val="20"/>
                <w:u w:val="single"/>
                <w:lang w:eastAsia="ru-RU"/>
              </w:rPr>
              <w:t>/</w:t>
            </w:r>
          </w:p>
          <w:p w:rsidR="00DD31A0" w:rsidRPr="00C216D2" w:rsidRDefault="00DD31A0"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Подпись</w:t>
            </w:r>
            <w:r w:rsidRPr="00C216D2">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ФИО</w:t>
            </w:r>
          </w:p>
          <w:p w:rsidR="00DD31A0" w:rsidRPr="00C216D2" w:rsidRDefault="00DD31A0" w:rsidP="00134025">
            <w:pPr>
              <w:spacing w:line="240" w:lineRule="exact"/>
              <w:ind w:firstLine="0"/>
              <w:jc w:val="left"/>
              <w:rPr>
                <w:rFonts w:eastAsia="Times New Roman" w:cs="Times New Roman"/>
                <w:color w:val="999999"/>
                <w:sz w:val="20"/>
                <w:szCs w:val="20"/>
                <w:lang w:eastAsia="ru-RU"/>
              </w:rPr>
            </w:pPr>
            <w:r w:rsidRPr="00C216D2">
              <w:rPr>
                <w:rFonts w:eastAsia="Times New Roman" w:cs="Times New Roman"/>
                <w:color w:val="999999"/>
                <w:sz w:val="20"/>
                <w:szCs w:val="20"/>
                <w:lang w:eastAsia="ru-RU"/>
              </w:rPr>
              <w:t>М.П.</w:t>
            </w:r>
          </w:p>
          <w:p w:rsidR="00DD31A0" w:rsidRPr="00C216D2" w:rsidRDefault="00DD31A0" w:rsidP="00134025">
            <w:pPr>
              <w:spacing w:line="240" w:lineRule="exact"/>
              <w:ind w:firstLine="0"/>
              <w:jc w:val="center"/>
              <w:rPr>
                <w:rFonts w:eastAsia="Times New Roman" w:cs="Times New Roman"/>
                <w:b/>
                <w:bCs/>
                <w:sz w:val="20"/>
                <w:szCs w:val="20"/>
                <w:lang w:eastAsia="ru-RU"/>
              </w:rPr>
            </w:pPr>
          </w:p>
        </w:tc>
        <w:tc>
          <w:tcPr>
            <w:tcW w:w="2500" w:type="pct"/>
          </w:tcPr>
          <w:p w:rsidR="00DD31A0" w:rsidRPr="00C216D2" w:rsidRDefault="00DD31A0" w:rsidP="00134025">
            <w:pPr>
              <w:spacing w:line="240" w:lineRule="exact"/>
              <w:ind w:firstLine="0"/>
              <w:jc w:val="left"/>
              <w:rPr>
                <w:rFonts w:eastAsia="Times New Roman" w:cs="Times New Roman"/>
                <w:sz w:val="20"/>
                <w:szCs w:val="20"/>
                <w:lang w:eastAsia="ru-RU"/>
              </w:rPr>
            </w:pPr>
          </w:p>
          <w:p w:rsidR="00DD31A0" w:rsidRPr="00C216D2" w:rsidRDefault="00DD31A0" w:rsidP="00134025">
            <w:pPr>
              <w:spacing w:line="240" w:lineRule="exact"/>
              <w:ind w:firstLine="0"/>
              <w:jc w:val="left"/>
              <w:rPr>
                <w:rFonts w:eastAsia="Times New Roman" w:cs="Times New Roman"/>
                <w:sz w:val="20"/>
                <w:szCs w:val="20"/>
                <w:lang w:eastAsia="ru-RU"/>
              </w:rPr>
            </w:pPr>
          </w:p>
          <w:p w:rsidR="00DD31A0" w:rsidRPr="00C216D2" w:rsidRDefault="00DD31A0" w:rsidP="00134025">
            <w:pPr>
              <w:spacing w:line="240" w:lineRule="exact"/>
              <w:ind w:firstLine="0"/>
              <w:jc w:val="left"/>
              <w:rPr>
                <w:rFonts w:eastAsia="Times New Roman" w:cs="Times New Roman"/>
                <w:sz w:val="20"/>
                <w:szCs w:val="20"/>
                <w:lang w:eastAsia="ru-RU"/>
              </w:rPr>
            </w:pPr>
            <w:r w:rsidRPr="00DD31A0">
              <w:rPr>
                <w:rFonts w:eastAsia="Times New Roman" w:cs="Times New Roman"/>
                <w:sz w:val="20"/>
                <w:szCs w:val="20"/>
                <w:lang w:eastAsia="ru-RU"/>
              </w:rPr>
              <w:t>___________________</w:t>
            </w:r>
            <w:r w:rsidRPr="00C216D2">
              <w:rPr>
                <w:rFonts w:eastAsia="Times New Roman" w:cs="Times New Roman"/>
                <w:sz w:val="20"/>
                <w:szCs w:val="20"/>
                <w:lang w:eastAsia="ru-RU"/>
              </w:rPr>
              <w:t>/</w:t>
            </w:r>
            <w:r w:rsidR="003C06F2">
              <w:rPr>
                <w:rFonts w:eastAsia="Times New Roman" w:cs="Times New Roman"/>
                <w:sz w:val="20"/>
                <w:szCs w:val="20"/>
                <w:lang w:eastAsia="ru-RU"/>
              </w:rPr>
              <w:t>____________</w:t>
            </w:r>
            <w:r w:rsidRPr="00C216D2">
              <w:rPr>
                <w:rFonts w:eastAsia="Times New Roman" w:cs="Times New Roman"/>
                <w:sz w:val="20"/>
                <w:szCs w:val="20"/>
                <w:lang w:eastAsia="ru-RU"/>
              </w:rPr>
              <w:t>/</w:t>
            </w:r>
          </w:p>
          <w:p w:rsidR="00DD31A0" w:rsidRPr="00C216D2" w:rsidRDefault="00DD31A0"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Подпись</w:t>
            </w: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ФИО</w:t>
            </w:r>
          </w:p>
          <w:p w:rsidR="00DD31A0" w:rsidRPr="00C216D2" w:rsidRDefault="00DD31A0" w:rsidP="00134025">
            <w:pPr>
              <w:spacing w:line="240" w:lineRule="exact"/>
              <w:ind w:firstLine="0"/>
              <w:jc w:val="center"/>
              <w:rPr>
                <w:rFonts w:eastAsia="Times New Roman" w:cs="Times New Roman"/>
                <w:b/>
                <w:bCs/>
                <w:sz w:val="20"/>
                <w:szCs w:val="20"/>
                <w:lang w:eastAsia="ru-RU"/>
              </w:rPr>
            </w:pPr>
            <w:r w:rsidRPr="00C216D2">
              <w:rPr>
                <w:rFonts w:eastAsia="Times New Roman" w:cs="Times New Roman"/>
                <w:color w:val="999999"/>
                <w:sz w:val="20"/>
                <w:szCs w:val="20"/>
                <w:lang w:eastAsia="ru-RU"/>
              </w:rPr>
              <w:t>М.П.</w:t>
            </w:r>
          </w:p>
        </w:tc>
      </w:tr>
    </w:tbl>
    <w:p w:rsidR="00DD31A0" w:rsidRDefault="00DD31A0" w:rsidP="00DD31A0">
      <w:pPr>
        <w:ind w:firstLine="0"/>
        <w:jc w:val="center"/>
        <w:rPr>
          <w:rFonts w:cs="Times New Roman"/>
          <w:b/>
          <w:sz w:val="22"/>
        </w:rPr>
      </w:pPr>
      <w:r>
        <w:rPr>
          <w:rFonts w:cs="Times New Roman"/>
          <w:b/>
          <w:sz w:val="22"/>
        </w:rPr>
        <w:br w:type="page"/>
      </w:r>
    </w:p>
    <w:p w:rsidR="0067233B" w:rsidRPr="00832C29" w:rsidRDefault="0067233B" w:rsidP="0067233B">
      <w:pPr>
        <w:pageBreakBefore/>
        <w:widowControl w:val="0"/>
        <w:suppressAutoHyphens/>
        <w:ind w:firstLine="0"/>
        <w:jc w:val="right"/>
        <w:rPr>
          <w:rFonts w:eastAsia="SimSun" w:cs="Times New Roman"/>
          <w:kern w:val="1"/>
          <w:sz w:val="22"/>
          <w:lang w:eastAsia="hi-IN" w:bidi="hi-IN"/>
        </w:rPr>
      </w:pPr>
      <w:r w:rsidRPr="00832C29">
        <w:rPr>
          <w:rFonts w:eastAsia="SimSun" w:cs="Times New Roman"/>
          <w:bCs/>
          <w:kern w:val="1"/>
          <w:sz w:val="22"/>
          <w:lang w:eastAsia="hi-IN" w:bidi="hi-IN"/>
        </w:rPr>
        <w:lastRenderedPageBreak/>
        <w:t>Приложение №1</w:t>
      </w:r>
    </w:p>
    <w:p w:rsidR="0067233B" w:rsidRPr="00832C29" w:rsidRDefault="0067233B" w:rsidP="0067233B">
      <w:pPr>
        <w:ind w:firstLine="0"/>
        <w:jc w:val="right"/>
        <w:rPr>
          <w:rFonts w:cs="Times New Roman"/>
          <w:sz w:val="22"/>
        </w:rPr>
      </w:pPr>
      <w:r w:rsidRPr="00832C29">
        <w:rPr>
          <w:rFonts w:cs="Times New Roman"/>
          <w:sz w:val="22"/>
        </w:rPr>
        <w:t>к договору №</w:t>
      </w:r>
      <w:r w:rsidR="002456B3" w:rsidRPr="002456B3">
        <w:rPr>
          <w:rFonts w:eastAsia="Times New Roman" w:cs="Times New Roman"/>
          <w:sz w:val="22"/>
          <w:lang w:eastAsia="ru-RU"/>
        </w:rPr>
        <w:t xml:space="preserve"> </w:t>
      </w:r>
      <w:r w:rsidRPr="00832C29">
        <w:rPr>
          <w:rFonts w:cs="Times New Roman"/>
          <w:sz w:val="22"/>
        </w:rPr>
        <w:t xml:space="preserve">от </w:t>
      </w:r>
      <w:r w:rsidR="002456B3" w:rsidRPr="002456B3">
        <w:rPr>
          <w:rFonts w:eastAsia="Times New Roman" w:cs="Times New Roman"/>
          <w:sz w:val="22"/>
          <w:u w:val="single"/>
          <w:lang w:eastAsia="ru-RU"/>
        </w:rPr>
        <w:t>«</w:t>
      </w:r>
      <w:r w:rsidR="00086C23">
        <w:rPr>
          <w:rFonts w:eastAsia="Times New Roman" w:cs="Times New Roman"/>
          <w:sz w:val="22"/>
          <w:u w:val="single"/>
          <w:lang w:eastAsia="ru-RU"/>
        </w:rPr>
        <w:t xml:space="preserve">  </w:t>
      </w:r>
      <w:r w:rsidR="002456B3" w:rsidRPr="002456B3">
        <w:rPr>
          <w:rFonts w:eastAsia="Times New Roman" w:cs="Times New Roman"/>
          <w:sz w:val="22"/>
          <w:u w:val="single"/>
          <w:lang w:eastAsia="ru-RU"/>
        </w:rPr>
        <w:t xml:space="preserve">» </w:t>
      </w:r>
      <w:r w:rsidR="00086C23">
        <w:rPr>
          <w:rFonts w:eastAsia="Times New Roman" w:cs="Times New Roman"/>
          <w:sz w:val="22"/>
          <w:u w:val="single"/>
          <w:lang w:eastAsia="ru-RU"/>
        </w:rPr>
        <w:t xml:space="preserve">          </w:t>
      </w:r>
      <w:r w:rsidR="002456B3" w:rsidRPr="002456B3">
        <w:rPr>
          <w:rFonts w:eastAsia="Times New Roman" w:cs="Times New Roman"/>
          <w:sz w:val="22"/>
          <w:u w:val="single"/>
          <w:lang w:eastAsia="ru-RU"/>
        </w:rPr>
        <w:t xml:space="preserve"> 20</w:t>
      </w:r>
      <w:r w:rsidR="00086C23">
        <w:rPr>
          <w:rFonts w:eastAsia="Times New Roman" w:cs="Times New Roman"/>
          <w:sz w:val="22"/>
          <w:u w:val="single"/>
          <w:lang w:eastAsia="ru-RU"/>
        </w:rPr>
        <w:t xml:space="preserve">  </w:t>
      </w:r>
      <w:r w:rsidR="002456B3" w:rsidRPr="002456B3">
        <w:rPr>
          <w:rFonts w:eastAsia="Times New Roman" w:cs="Times New Roman"/>
          <w:sz w:val="22"/>
          <w:u w:val="single"/>
          <w:lang w:eastAsia="ru-RU"/>
        </w:rPr>
        <w:t>г.</w:t>
      </w:r>
    </w:p>
    <w:tbl>
      <w:tblPr>
        <w:tblStyle w:val="11"/>
        <w:tblpPr w:leftFromText="181" w:rightFromText="181" w:vertAnchor="text" w:horzAnchor="margin" w:tblpY="1"/>
        <w:tblW w:w="0" w:type="auto"/>
        <w:tblLook w:val="04A0" w:firstRow="1" w:lastRow="0" w:firstColumn="1" w:lastColumn="0" w:noHBand="0" w:noVBand="1"/>
      </w:tblPr>
      <w:tblGrid>
        <w:gridCol w:w="5373"/>
        <w:gridCol w:w="4935"/>
      </w:tblGrid>
      <w:tr w:rsidR="0067233B" w:rsidRPr="00832C29" w:rsidTr="004711C6">
        <w:trPr>
          <w:trHeight w:val="993"/>
        </w:trPr>
        <w:tc>
          <w:tcPr>
            <w:tcW w:w="5546" w:type="dxa"/>
            <w:tcBorders>
              <w:top w:val="nil"/>
              <w:left w:val="nil"/>
              <w:bottom w:val="nil"/>
              <w:right w:val="nil"/>
            </w:tcBorders>
          </w:tcPr>
          <w:p w:rsidR="0067233B" w:rsidRPr="00832C29" w:rsidRDefault="0067233B" w:rsidP="004711C6">
            <w:pPr>
              <w:widowControl w:val="0"/>
              <w:suppressAutoHyphens/>
              <w:autoSpaceDE w:val="0"/>
              <w:ind w:firstLine="0"/>
              <w:jc w:val="left"/>
              <w:rPr>
                <w:rFonts w:ascii="Times New Roman" w:eastAsia="Courier New" w:hAnsi="Times New Roman" w:cs="Times New Roman"/>
                <w:kern w:val="1"/>
                <w:lang w:eastAsia="hi-IN" w:bidi="hi-IN"/>
              </w:rPr>
            </w:pPr>
            <w:r w:rsidRPr="00832C29">
              <w:rPr>
                <w:rFonts w:ascii="Times New Roman" w:eastAsia="Courier New" w:hAnsi="Times New Roman" w:cs="Times New Roman"/>
                <w:b/>
                <w:bCs/>
                <w:kern w:val="1"/>
                <w:lang w:eastAsia="hi-IN" w:bidi="hi-IN"/>
              </w:rPr>
              <w:t>Заявка № ______</w:t>
            </w:r>
            <w:r w:rsidRPr="00832C29">
              <w:rPr>
                <w:rFonts w:ascii="Times New Roman" w:eastAsia="Courier New" w:hAnsi="Times New Roman" w:cs="Times New Roman"/>
                <w:kern w:val="1"/>
                <w:lang w:eastAsia="hi-IN" w:bidi="hi-IN"/>
              </w:rPr>
              <w:t xml:space="preserve"> </w:t>
            </w:r>
          </w:p>
          <w:p w:rsidR="0067233B" w:rsidRPr="00832C29" w:rsidRDefault="0067233B" w:rsidP="004711C6">
            <w:pPr>
              <w:widowControl w:val="0"/>
              <w:suppressAutoHyphens/>
              <w:autoSpaceDE w:val="0"/>
              <w:ind w:firstLine="0"/>
              <w:jc w:val="left"/>
              <w:rPr>
                <w:rFonts w:ascii="Times New Roman" w:eastAsia="Courier New" w:hAnsi="Times New Roman" w:cs="Times New Roman"/>
                <w:kern w:val="1"/>
                <w:lang w:eastAsia="hi-IN" w:bidi="hi-IN"/>
              </w:rPr>
            </w:pPr>
            <w:r w:rsidRPr="00832C29">
              <w:rPr>
                <w:rFonts w:ascii="Times New Roman" w:eastAsia="Courier New" w:hAnsi="Times New Roman" w:cs="Times New Roman"/>
                <w:kern w:val="1"/>
                <w:lang w:eastAsia="hi-IN" w:bidi="hi-IN"/>
              </w:rPr>
              <w:t>на перевозку груза</w:t>
            </w:r>
          </w:p>
          <w:p w:rsidR="0067233B" w:rsidRPr="00832C29" w:rsidRDefault="0067233B" w:rsidP="004711C6">
            <w:pPr>
              <w:widowControl w:val="0"/>
              <w:suppressAutoHyphens/>
              <w:autoSpaceDE w:val="0"/>
              <w:ind w:firstLine="0"/>
              <w:jc w:val="left"/>
              <w:rPr>
                <w:rFonts w:ascii="Times New Roman" w:eastAsia="Courier New" w:hAnsi="Times New Roman" w:cs="Times New Roman"/>
                <w:kern w:val="1"/>
                <w:lang w:eastAsia="hi-IN" w:bidi="hi-IN"/>
              </w:rPr>
            </w:pPr>
            <w:r w:rsidRPr="00832C29">
              <w:rPr>
                <w:rFonts w:ascii="Times New Roman" w:eastAsia="Courier New" w:hAnsi="Times New Roman" w:cs="Times New Roman"/>
                <w:kern w:val="1"/>
                <w:lang w:eastAsia="hi-IN" w:bidi="hi-IN"/>
              </w:rPr>
              <w:t xml:space="preserve">«____» </w:t>
            </w:r>
            <w:r>
              <w:rPr>
                <w:rFonts w:ascii="Times New Roman" w:eastAsia="Courier New" w:hAnsi="Times New Roman" w:cs="Times New Roman"/>
                <w:kern w:val="1"/>
                <w:lang w:eastAsia="hi-IN" w:bidi="hi-IN"/>
              </w:rPr>
              <w:t xml:space="preserve">______________ </w:t>
            </w:r>
            <w:r w:rsidR="002456B3" w:rsidRPr="00144F34">
              <w:rPr>
                <w:rFonts w:ascii="Times New Roman" w:eastAsia="Courier New" w:hAnsi="Times New Roman" w:cs="Times New Roman"/>
                <w:kern w:val="1"/>
                <w:lang w:eastAsia="hi-IN" w:bidi="hi-IN"/>
              </w:rPr>
              <w:t xml:space="preserve"> 20</w:t>
            </w:r>
            <w:r w:rsidR="00086C23">
              <w:rPr>
                <w:rFonts w:ascii="Times New Roman" w:eastAsia="Courier New" w:hAnsi="Times New Roman" w:cs="Times New Roman"/>
                <w:kern w:val="1"/>
                <w:lang w:eastAsia="hi-IN" w:bidi="hi-IN"/>
              </w:rPr>
              <w:t>__</w:t>
            </w:r>
            <w:r w:rsidR="002456B3" w:rsidRPr="00832C29">
              <w:rPr>
                <w:rFonts w:ascii="Times New Roman" w:eastAsia="Courier New" w:hAnsi="Times New Roman" w:cs="Times New Roman"/>
                <w:kern w:val="1"/>
                <w:lang w:eastAsia="hi-IN" w:bidi="hi-IN"/>
              </w:rPr>
              <w:t xml:space="preserve"> </w:t>
            </w:r>
            <w:r w:rsidRPr="00832C29">
              <w:rPr>
                <w:rFonts w:ascii="Times New Roman" w:eastAsia="Courier New" w:hAnsi="Times New Roman" w:cs="Times New Roman"/>
                <w:kern w:val="1"/>
                <w:lang w:eastAsia="hi-IN" w:bidi="hi-IN"/>
              </w:rPr>
              <w:t xml:space="preserve"> г.</w:t>
            </w:r>
          </w:p>
          <w:p w:rsidR="0067233B" w:rsidRPr="00832C29" w:rsidRDefault="0067233B" w:rsidP="004711C6">
            <w:pPr>
              <w:widowControl w:val="0"/>
              <w:suppressAutoHyphens/>
              <w:autoSpaceDE w:val="0"/>
              <w:ind w:firstLine="0"/>
              <w:jc w:val="left"/>
              <w:rPr>
                <w:rFonts w:ascii="Times New Roman" w:eastAsia="SimSun" w:hAnsi="Times New Roman" w:cs="Times New Roman"/>
                <w:kern w:val="1"/>
                <w:lang w:eastAsia="hi-IN" w:bidi="hi-IN"/>
              </w:rPr>
            </w:pPr>
          </w:p>
        </w:tc>
        <w:tc>
          <w:tcPr>
            <w:tcW w:w="5161" w:type="dxa"/>
            <w:tcBorders>
              <w:top w:val="nil"/>
              <w:left w:val="nil"/>
              <w:bottom w:val="nil"/>
              <w:right w:val="nil"/>
            </w:tcBorders>
          </w:tcPr>
          <w:p w:rsidR="0067233B" w:rsidRPr="00832C29" w:rsidRDefault="0067233B" w:rsidP="004711C6">
            <w:pPr>
              <w:ind w:firstLine="0"/>
              <w:jc w:val="left"/>
              <w:rPr>
                <w:rFonts w:ascii="Times New Roman" w:eastAsia="SimSun" w:hAnsi="Times New Roman" w:cs="Times New Roman"/>
                <w:kern w:val="1"/>
                <w:lang w:eastAsia="hi-IN" w:bidi="hi-IN"/>
              </w:rPr>
            </w:pPr>
          </w:p>
        </w:tc>
      </w:tr>
    </w:tbl>
    <w:p w:rsidR="0067233B" w:rsidRPr="00832C29" w:rsidRDefault="0067233B" w:rsidP="0067233B">
      <w:pPr>
        <w:widowControl w:val="0"/>
        <w:suppressAutoHyphens/>
        <w:ind w:firstLine="0"/>
        <w:jc w:val="left"/>
        <w:rPr>
          <w:rFonts w:eastAsia="SimSun" w:cs="Times New Roman"/>
          <w:b/>
          <w:bCs/>
          <w:kern w:val="1"/>
          <w:sz w:val="22"/>
          <w:lang w:eastAsia="hi-IN" w:bidi="hi-IN"/>
        </w:rPr>
      </w:pPr>
      <w:r w:rsidRPr="00832C29">
        <w:rPr>
          <w:rFonts w:eastAsia="SimSun" w:cs="Times New Roman"/>
          <w:b/>
          <w:bCs/>
          <w:kern w:val="1"/>
          <w:sz w:val="22"/>
          <w:lang w:eastAsia="hi-IN" w:bidi="hi-IN"/>
        </w:rPr>
        <w:t>Перевозчик:</w:t>
      </w:r>
      <w:r w:rsidRPr="00832C29">
        <w:rPr>
          <w:rFonts w:eastAsia="SimSun" w:cs="Times New Roman"/>
          <w:kern w:val="1"/>
          <w:sz w:val="22"/>
          <w:lang w:eastAsia="hi-IN" w:bidi="hi-IN"/>
        </w:rPr>
        <w:t xml:space="preserve"> </w:t>
      </w:r>
      <w:r w:rsidR="006915AE" w:rsidRPr="006915AE">
        <w:rPr>
          <w:rFonts w:eastAsia="SimSun" w:cs="Times New Roman"/>
          <w:kern w:val="1"/>
          <w:sz w:val="22"/>
          <w:lang w:eastAsia="hi-IN" w:bidi="hi-IN"/>
        </w:rPr>
        <w:t>ООО «Форвард ЭЛ»</w:t>
      </w:r>
      <w:r w:rsidRPr="00832C29">
        <w:rPr>
          <w:rFonts w:eastAsia="SimSun" w:cs="Times New Roman"/>
          <w:kern w:val="1"/>
          <w:sz w:val="22"/>
          <w:lang w:eastAsia="hi-IN" w:bidi="hi-IN"/>
        </w:rPr>
        <w:tab/>
        <w:t xml:space="preserve">Адрес: </w:t>
      </w:r>
      <w:r w:rsidR="006915AE" w:rsidRPr="006915AE">
        <w:rPr>
          <w:rFonts w:eastAsia="SimSun" w:cs="Times New Roman"/>
          <w:kern w:val="1"/>
          <w:sz w:val="22"/>
          <w:lang w:eastAsia="hi-IN" w:bidi="hi-IN"/>
        </w:rPr>
        <w:t xml:space="preserve">690065, </w:t>
      </w:r>
      <w:proofErr w:type="spellStart"/>
      <w:r w:rsidR="006915AE" w:rsidRPr="006915AE">
        <w:rPr>
          <w:rFonts w:eastAsia="SimSun" w:cs="Times New Roman"/>
          <w:kern w:val="1"/>
          <w:sz w:val="22"/>
          <w:lang w:eastAsia="hi-IN" w:bidi="hi-IN"/>
        </w:rPr>
        <w:t>г.Владивосток</w:t>
      </w:r>
      <w:proofErr w:type="spellEnd"/>
      <w:r w:rsidR="006915AE" w:rsidRPr="006915AE">
        <w:rPr>
          <w:rFonts w:eastAsia="SimSun" w:cs="Times New Roman"/>
          <w:kern w:val="1"/>
          <w:sz w:val="22"/>
          <w:lang w:eastAsia="hi-IN" w:bidi="hi-IN"/>
        </w:rPr>
        <w:t xml:space="preserve"> , ул. </w:t>
      </w:r>
      <w:proofErr w:type="spellStart"/>
      <w:r w:rsidR="006915AE" w:rsidRPr="006915AE">
        <w:rPr>
          <w:rFonts w:eastAsia="SimSun" w:cs="Times New Roman"/>
          <w:kern w:val="1"/>
          <w:sz w:val="22"/>
          <w:lang w:eastAsia="hi-IN" w:bidi="hi-IN"/>
        </w:rPr>
        <w:t>Крыгина</w:t>
      </w:r>
      <w:proofErr w:type="spellEnd"/>
      <w:r w:rsidR="006915AE" w:rsidRPr="006915AE">
        <w:rPr>
          <w:rFonts w:eastAsia="SimSun" w:cs="Times New Roman"/>
          <w:kern w:val="1"/>
          <w:sz w:val="22"/>
          <w:lang w:eastAsia="hi-IN" w:bidi="hi-IN"/>
        </w:rPr>
        <w:t xml:space="preserve">, дом № 77, корпус </w:t>
      </w:r>
      <w:proofErr w:type="spellStart"/>
      <w:r w:rsidR="006915AE" w:rsidRPr="006915AE">
        <w:rPr>
          <w:rFonts w:eastAsia="SimSun" w:cs="Times New Roman"/>
          <w:kern w:val="1"/>
          <w:sz w:val="22"/>
          <w:lang w:eastAsia="hi-IN" w:bidi="hi-IN"/>
        </w:rPr>
        <w:t>эт</w:t>
      </w:r>
      <w:proofErr w:type="spellEnd"/>
      <w:r w:rsidR="006915AE" w:rsidRPr="006915AE">
        <w:rPr>
          <w:rFonts w:eastAsia="SimSun" w:cs="Times New Roman"/>
          <w:kern w:val="1"/>
          <w:sz w:val="22"/>
          <w:lang w:eastAsia="hi-IN" w:bidi="hi-IN"/>
        </w:rPr>
        <w:t>. 3, офис 33</w:t>
      </w:r>
    </w:p>
    <w:p w:rsidR="002456B3" w:rsidRPr="00832C29" w:rsidRDefault="002456B3" w:rsidP="002456B3">
      <w:pPr>
        <w:widowControl w:val="0"/>
        <w:suppressAutoHyphens/>
        <w:ind w:firstLine="0"/>
        <w:jc w:val="left"/>
        <w:rPr>
          <w:rFonts w:eastAsia="SimSun" w:cs="Times New Roman"/>
          <w:kern w:val="1"/>
          <w:sz w:val="22"/>
          <w:lang w:eastAsia="hi-IN" w:bidi="hi-IN"/>
        </w:rPr>
      </w:pPr>
      <w:r w:rsidRPr="00832C29">
        <w:rPr>
          <w:rFonts w:eastAsia="SimSun" w:cs="Times New Roman"/>
          <w:b/>
          <w:bCs/>
          <w:kern w:val="1"/>
          <w:sz w:val="22"/>
          <w:lang w:eastAsia="hi-IN" w:bidi="hi-IN"/>
        </w:rPr>
        <w:t>Заказчик:</w:t>
      </w:r>
      <w:r w:rsidRPr="00832C29">
        <w:rPr>
          <w:rFonts w:eastAsia="SimSun" w:cs="Times New Roman"/>
          <w:b/>
          <w:bCs/>
          <w:kern w:val="1"/>
          <w:sz w:val="22"/>
          <w:lang w:eastAsia="hi-IN" w:bidi="hi-IN"/>
        </w:rPr>
        <w:tab/>
      </w:r>
      <w:r w:rsidR="00086C23">
        <w:rPr>
          <w:rFonts w:cs="Times New Roman"/>
          <w:sz w:val="22"/>
        </w:rPr>
        <w:t>«»</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7087"/>
      </w:tblGrid>
      <w:tr w:rsidR="0067233B" w:rsidRPr="00832C29" w:rsidTr="004711C6">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Вид транспорта</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r w:rsidR="0067233B" w:rsidRPr="00832C29" w:rsidTr="004711C6">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Количество и тип контейнеров</w:t>
            </w:r>
            <w:r>
              <w:rPr>
                <w:rFonts w:eastAsia="SimSun" w:cs="Times New Roman"/>
                <w:kern w:val="1"/>
                <w:sz w:val="22"/>
                <w:lang w:eastAsia="hi-IN" w:bidi="hi-IN"/>
              </w:rPr>
              <w:t>/авто</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r w:rsidR="0067233B" w:rsidRPr="00832C29" w:rsidTr="004711C6">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Описание груза</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r w:rsidRPr="00832C29">
              <w:rPr>
                <w:rFonts w:eastAsia="SimSun" w:cs="Times New Roman"/>
                <w:kern w:val="1"/>
                <w:sz w:val="22"/>
                <w:lang w:eastAsia="hi-IN" w:bidi="hi-IN"/>
              </w:rPr>
              <w:t>Наименование груза:</w:t>
            </w:r>
          </w:p>
          <w:p w:rsidR="0067233B" w:rsidRDefault="0067233B" w:rsidP="004711C6">
            <w:pPr>
              <w:widowControl w:val="0"/>
              <w:suppressLineNumbers/>
              <w:suppressAutoHyphens/>
              <w:snapToGrid w:val="0"/>
              <w:ind w:firstLine="0"/>
              <w:jc w:val="left"/>
              <w:rPr>
                <w:rFonts w:eastAsia="SimSun" w:cs="Times New Roman"/>
                <w:kern w:val="1"/>
                <w:sz w:val="22"/>
                <w:lang w:eastAsia="hi-IN" w:bidi="hi-IN"/>
              </w:rPr>
            </w:pPr>
            <w:r>
              <w:rPr>
                <w:rFonts w:eastAsia="SimSun" w:cs="Times New Roman"/>
                <w:kern w:val="1"/>
                <w:sz w:val="22"/>
                <w:lang w:eastAsia="hi-IN" w:bidi="hi-IN"/>
              </w:rPr>
              <w:t>Масса:</w:t>
            </w:r>
            <w:r>
              <w:rPr>
                <w:rFonts w:eastAsia="SimSun" w:cs="Times New Roman"/>
                <w:kern w:val="1"/>
                <w:sz w:val="22"/>
                <w:lang w:eastAsia="hi-IN" w:bidi="hi-IN"/>
              </w:rPr>
              <w:br/>
              <w:t>Количество мест (объем):</w:t>
            </w:r>
          </w:p>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r w:rsidRPr="00A13B2E">
              <w:rPr>
                <w:rFonts w:eastAsia="SimSun" w:cs="Times New Roman"/>
                <w:kern w:val="1"/>
                <w:sz w:val="22"/>
                <w:lang w:eastAsia="hi-IN" w:bidi="hi-IN"/>
              </w:rPr>
              <w:t>Страна происхождения:</w:t>
            </w:r>
            <w:r w:rsidRPr="00832C29">
              <w:rPr>
                <w:rFonts w:eastAsia="SimSun" w:cs="Times New Roman"/>
                <w:kern w:val="1"/>
                <w:sz w:val="22"/>
                <w:lang w:eastAsia="hi-IN" w:bidi="hi-IN"/>
              </w:rPr>
              <w:br/>
              <w:t>Стоимость:</w:t>
            </w:r>
          </w:p>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r w:rsidRPr="00832C29">
              <w:rPr>
                <w:rFonts w:eastAsia="SimSun" w:cs="Times New Roman"/>
                <w:kern w:val="1"/>
                <w:sz w:val="22"/>
                <w:lang w:eastAsia="hi-IN" w:bidi="hi-IN"/>
              </w:rPr>
              <w:t>Приложенные документы к грузу:</w:t>
            </w:r>
            <w:r w:rsidRPr="00832C29">
              <w:rPr>
                <w:rFonts w:eastAsia="SimSun" w:cs="Times New Roman"/>
                <w:kern w:val="1"/>
                <w:sz w:val="22"/>
                <w:lang w:eastAsia="hi-IN" w:bidi="hi-IN"/>
              </w:rPr>
              <w:tab/>
            </w:r>
          </w:p>
        </w:tc>
      </w:tr>
      <w:tr w:rsidR="0067233B" w:rsidRPr="00832C29" w:rsidTr="004711C6">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Вес груза в каждом контейнере</w:t>
            </w:r>
            <w:r>
              <w:rPr>
                <w:rFonts w:eastAsia="SimSun" w:cs="Times New Roman"/>
                <w:kern w:val="1"/>
                <w:sz w:val="22"/>
                <w:lang w:eastAsia="hi-IN" w:bidi="hi-IN"/>
              </w:rPr>
              <w:t>/авто</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r w:rsidR="0067233B" w:rsidRPr="00832C29" w:rsidTr="004711C6">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b/>
                <w:bCs/>
                <w:kern w:val="1"/>
                <w:sz w:val="22"/>
                <w:lang w:eastAsia="hi-IN" w:bidi="hi-IN"/>
              </w:rPr>
              <w:t>Грузоотправитель</w:t>
            </w:r>
            <w:r w:rsidRPr="00832C29">
              <w:rPr>
                <w:rFonts w:eastAsia="SimSun" w:cs="Times New Roman"/>
                <w:kern w:val="1"/>
                <w:sz w:val="22"/>
                <w:lang w:eastAsia="hi-IN" w:bidi="hi-IN"/>
              </w:rPr>
              <w:t xml:space="preserve"> (наименование, адрес, телефон)</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r w:rsidR="0067233B" w:rsidRPr="00832C29" w:rsidTr="004711C6">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Пункт отправления</w:t>
            </w:r>
          </w:p>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Адрес погрузки, способ погрузки</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r w:rsidRPr="00832C29">
              <w:rPr>
                <w:rFonts w:eastAsia="SimSun" w:cs="Times New Roman"/>
                <w:kern w:val="1"/>
                <w:sz w:val="22"/>
                <w:lang w:eastAsia="hi-IN" w:bidi="hi-IN"/>
              </w:rPr>
              <w:t xml:space="preserve">Россия, </w:t>
            </w:r>
          </w:p>
        </w:tc>
      </w:tr>
      <w:tr w:rsidR="0067233B" w:rsidRPr="00832C29" w:rsidTr="004711C6">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Дата и время погрузки</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r w:rsidR="0067233B" w:rsidRPr="00832C29" w:rsidTr="004711C6">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b/>
                <w:bCs/>
                <w:kern w:val="1"/>
                <w:sz w:val="22"/>
                <w:lang w:eastAsia="hi-IN" w:bidi="hi-IN"/>
              </w:rPr>
              <w:t xml:space="preserve">Грузополучатель </w:t>
            </w:r>
            <w:r w:rsidRPr="00832C29">
              <w:rPr>
                <w:rFonts w:eastAsia="SimSun" w:cs="Times New Roman"/>
                <w:kern w:val="1"/>
                <w:sz w:val="22"/>
                <w:lang w:eastAsia="hi-IN" w:bidi="hi-IN"/>
              </w:rPr>
              <w:t>(наименование, адрес, телефон)</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r w:rsidR="0067233B" w:rsidRPr="00832C29" w:rsidTr="004711C6">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Пункт назначения, Адрес разгрузки:</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r w:rsidRPr="00832C29">
              <w:rPr>
                <w:rFonts w:eastAsia="SimSun" w:cs="Times New Roman"/>
                <w:kern w:val="1"/>
                <w:sz w:val="22"/>
                <w:lang w:eastAsia="hi-IN" w:bidi="hi-IN"/>
              </w:rPr>
              <w:t xml:space="preserve">Россия, </w:t>
            </w:r>
          </w:p>
        </w:tc>
      </w:tr>
      <w:tr w:rsidR="0067233B" w:rsidRPr="00832C29" w:rsidTr="004711C6">
        <w:trPr>
          <w:trHeight w:val="212"/>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Срок доставки</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r w:rsidR="0067233B" w:rsidRPr="00832C29" w:rsidTr="004711C6">
        <w:trPr>
          <w:trHeight w:val="212"/>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Дополнительные условия</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r w:rsidR="0067233B" w:rsidRPr="00832C29" w:rsidTr="004711C6">
        <w:trPr>
          <w:trHeight w:val="258"/>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kern w:val="1"/>
                <w:sz w:val="22"/>
                <w:lang w:eastAsia="hi-IN" w:bidi="hi-IN"/>
              </w:rPr>
              <w:t>Особые отметки</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bl>
    <w:p w:rsidR="0067233B" w:rsidRPr="00832C29" w:rsidRDefault="0067233B" w:rsidP="0067233B">
      <w:pPr>
        <w:widowControl w:val="0"/>
        <w:suppressAutoHyphens/>
        <w:ind w:firstLine="0"/>
        <w:jc w:val="center"/>
        <w:rPr>
          <w:rFonts w:eastAsia="SimSun" w:cs="Times New Roman"/>
          <w:b/>
          <w:bCs/>
          <w:kern w:val="1"/>
          <w:sz w:val="22"/>
          <w:lang w:eastAsia="hi-IN" w:bidi="hi-IN"/>
        </w:rPr>
      </w:pPr>
    </w:p>
    <w:p w:rsidR="0067233B" w:rsidRPr="00832C29" w:rsidRDefault="0067233B" w:rsidP="0067233B">
      <w:pPr>
        <w:widowControl w:val="0"/>
        <w:suppressAutoHyphens/>
        <w:ind w:firstLine="0"/>
        <w:jc w:val="center"/>
        <w:rPr>
          <w:rFonts w:eastAsia="SimSun" w:cs="Times New Roman"/>
          <w:kern w:val="1"/>
          <w:sz w:val="22"/>
          <w:lang w:eastAsia="hi-IN" w:bidi="hi-IN"/>
        </w:rPr>
      </w:pPr>
      <w:r w:rsidRPr="00832C29">
        <w:rPr>
          <w:rFonts w:eastAsia="SimSun" w:cs="Times New Roman"/>
          <w:b/>
          <w:bCs/>
          <w:kern w:val="1"/>
          <w:sz w:val="22"/>
          <w:lang w:eastAsia="hi-IN" w:bidi="hi-IN"/>
        </w:rPr>
        <w:t>Заполняется Перевозчиком:</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7087"/>
      </w:tblGrid>
      <w:tr w:rsidR="0067233B" w:rsidRPr="00832C29" w:rsidTr="004711C6">
        <w:tc>
          <w:tcPr>
            <w:tcW w:w="3261" w:type="dxa"/>
            <w:tcBorders>
              <w:top w:val="single" w:sz="1" w:space="0" w:color="000000"/>
              <w:left w:val="single" w:sz="1" w:space="0" w:color="000000"/>
              <w:bottom w:val="single" w:sz="1" w:space="0" w:color="000000"/>
            </w:tcBorders>
            <w:shd w:val="clear" w:color="auto" w:fill="auto"/>
          </w:tcPr>
          <w:p w:rsidR="0067233B" w:rsidRPr="00832C29" w:rsidRDefault="0067233B" w:rsidP="004711C6">
            <w:pPr>
              <w:widowControl w:val="0"/>
              <w:suppressLineNumbers/>
              <w:suppressAutoHyphens/>
              <w:ind w:firstLine="0"/>
              <w:jc w:val="left"/>
              <w:rPr>
                <w:rFonts w:eastAsia="SimSun" w:cs="Times New Roman"/>
                <w:b/>
                <w:kern w:val="1"/>
                <w:sz w:val="22"/>
                <w:lang w:eastAsia="hi-IN" w:bidi="hi-IN"/>
              </w:rPr>
            </w:pPr>
            <w:r w:rsidRPr="00832C29">
              <w:rPr>
                <w:rFonts w:eastAsia="SimSun" w:cs="Times New Roman"/>
                <w:b/>
                <w:kern w:val="1"/>
                <w:sz w:val="22"/>
                <w:lang w:eastAsia="hi-IN" w:bidi="hi-IN"/>
              </w:rPr>
              <w:t>Стоимость услуг Перевозчика</w:t>
            </w: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b/>
                <w:kern w:val="1"/>
                <w:sz w:val="22"/>
                <w:lang w:eastAsia="hi-IN" w:bidi="hi-IN"/>
              </w:rPr>
            </w:pPr>
          </w:p>
        </w:tc>
      </w:tr>
      <w:tr w:rsidR="0067233B" w:rsidRPr="00832C29" w:rsidTr="004711C6">
        <w:tc>
          <w:tcPr>
            <w:tcW w:w="3261" w:type="dxa"/>
            <w:tcBorders>
              <w:top w:val="single" w:sz="1" w:space="0" w:color="000000"/>
              <w:left w:val="single" w:sz="1" w:space="0" w:color="000000"/>
              <w:bottom w:val="single" w:sz="1" w:space="0" w:color="000000"/>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b/>
                <w:kern w:val="1"/>
                <w:sz w:val="22"/>
                <w:lang w:eastAsia="hi-IN" w:bidi="hi-IN"/>
              </w:rPr>
              <w:t>Транспортное средство</w:t>
            </w:r>
            <w:r w:rsidRPr="00832C29">
              <w:rPr>
                <w:rFonts w:eastAsia="SimSun" w:cs="Times New Roman"/>
                <w:kern w:val="1"/>
                <w:sz w:val="22"/>
                <w:lang w:eastAsia="hi-IN" w:bidi="hi-IN"/>
              </w:rPr>
              <w:t xml:space="preserve"> (марка, модель, гос. номер)</w:t>
            </w: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r w:rsidR="0067233B" w:rsidRPr="00832C29" w:rsidTr="004711C6">
        <w:tc>
          <w:tcPr>
            <w:tcW w:w="3261" w:type="dxa"/>
            <w:tcBorders>
              <w:left w:val="single" w:sz="1" w:space="0" w:color="000000"/>
              <w:bottom w:val="single" w:sz="1" w:space="0" w:color="000000"/>
            </w:tcBorders>
            <w:shd w:val="clear" w:color="auto" w:fill="auto"/>
          </w:tcPr>
          <w:p w:rsidR="0067233B" w:rsidRPr="00832C29" w:rsidRDefault="0067233B" w:rsidP="004711C6">
            <w:pPr>
              <w:widowControl w:val="0"/>
              <w:suppressLineNumbers/>
              <w:suppressAutoHyphens/>
              <w:ind w:firstLine="0"/>
              <w:jc w:val="left"/>
              <w:rPr>
                <w:rFonts w:eastAsia="SimSun" w:cs="Times New Roman"/>
                <w:kern w:val="1"/>
                <w:sz w:val="22"/>
                <w:lang w:eastAsia="hi-IN" w:bidi="hi-IN"/>
              </w:rPr>
            </w:pPr>
            <w:r w:rsidRPr="00832C29">
              <w:rPr>
                <w:rFonts w:eastAsia="SimSun" w:cs="Times New Roman"/>
                <w:b/>
                <w:bCs/>
                <w:kern w:val="1"/>
                <w:sz w:val="22"/>
                <w:lang w:eastAsia="hi-IN" w:bidi="hi-IN"/>
              </w:rPr>
              <w:t>Водитель:</w:t>
            </w:r>
            <w:r w:rsidRPr="00832C29">
              <w:rPr>
                <w:rFonts w:eastAsia="SimSun" w:cs="Times New Roman"/>
                <w:kern w:val="1"/>
                <w:sz w:val="22"/>
                <w:lang w:eastAsia="hi-IN" w:bidi="hi-IN"/>
              </w:rPr>
              <w:t xml:space="preserve"> паспортные данные, данные водительского удостоверения, реквизиты доверенности и путевого листа</w:t>
            </w:r>
          </w:p>
        </w:tc>
        <w:tc>
          <w:tcPr>
            <w:tcW w:w="7087" w:type="dxa"/>
            <w:tcBorders>
              <w:left w:val="single" w:sz="1" w:space="0" w:color="000000"/>
              <w:bottom w:val="single" w:sz="1" w:space="0" w:color="000000"/>
              <w:right w:val="single" w:sz="1" w:space="0" w:color="000000"/>
            </w:tcBorders>
            <w:shd w:val="clear" w:color="auto" w:fill="auto"/>
          </w:tcPr>
          <w:p w:rsidR="0067233B" w:rsidRPr="00832C29" w:rsidRDefault="0067233B" w:rsidP="004711C6">
            <w:pPr>
              <w:widowControl w:val="0"/>
              <w:suppressLineNumbers/>
              <w:suppressAutoHyphens/>
              <w:snapToGrid w:val="0"/>
              <w:ind w:firstLine="0"/>
              <w:jc w:val="left"/>
              <w:rPr>
                <w:rFonts w:eastAsia="SimSun" w:cs="Times New Roman"/>
                <w:kern w:val="1"/>
                <w:sz w:val="22"/>
                <w:lang w:eastAsia="hi-IN" w:bidi="hi-IN"/>
              </w:rPr>
            </w:pPr>
          </w:p>
        </w:tc>
      </w:tr>
    </w:tbl>
    <w:p w:rsidR="0067233B" w:rsidRPr="00832C29" w:rsidRDefault="0067233B" w:rsidP="0067233B">
      <w:pPr>
        <w:widowControl w:val="0"/>
        <w:suppressAutoHyphens/>
        <w:ind w:firstLine="0"/>
        <w:rPr>
          <w:rFonts w:eastAsia="SimSun" w:cs="Times New Roman"/>
          <w:bCs/>
          <w:kern w:val="1"/>
          <w:sz w:val="22"/>
          <w:lang w:eastAsia="hi-IN" w:bidi="hi-IN"/>
        </w:rPr>
      </w:pPr>
    </w:p>
    <w:p w:rsidR="0067233B" w:rsidRPr="00832C29" w:rsidRDefault="0067233B" w:rsidP="0067233B">
      <w:pPr>
        <w:ind w:firstLine="0"/>
        <w:rPr>
          <w:rFonts w:cs="Times New Roman"/>
          <w:bCs/>
          <w:sz w:val="22"/>
        </w:rPr>
      </w:pPr>
      <w:r w:rsidRPr="00832C29">
        <w:rPr>
          <w:rFonts w:cs="Times New Roman"/>
          <w:bCs/>
          <w:sz w:val="22"/>
        </w:rPr>
        <w:t>Клиент предупрежден об ответственности за достоверность и полноту сведений, указанных в данном поручении.</w:t>
      </w:r>
    </w:p>
    <w:p w:rsidR="0067233B" w:rsidRPr="00832C29" w:rsidRDefault="0067233B" w:rsidP="0067233B">
      <w:pPr>
        <w:ind w:firstLine="0"/>
        <w:rPr>
          <w:rFonts w:cs="Times New Roman"/>
          <w:bCs/>
          <w:sz w:val="22"/>
        </w:rPr>
      </w:pPr>
      <w:r w:rsidRPr="00832C29">
        <w:rPr>
          <w:rFonts w:cs="Times New Roman"/>
          <w:bCs/>
          <w:sz w:val="22"/>
        </w:rPr>
        <w:t>Все графы заявки должны быть заполнены.</w:t>
      </w:r>
    </w:p>
    <w:p w:rsidR="0067233B" w:rsidRPr="00832C29" w:rsidRDefault="0067233B" w:rsidP="0067233B">
      <w:pPr>
        <w:ind w:firstLine="0"/>
        <w:rPr>
          <w:rFonts w:cs="Times New Roman"/>
          <w:bCs/>
          <w:sz w:val="22"/>
        </w:rPr>
      </w:pPr>
      <w:r w:rsidRPr="00832C29">
        <w:rPr>
          <w:rFonts w:cs="Times New Roman"/>
          <w:bCs/>
          <w:sz w:val="22"/>
        </w:rPr>
        <w:t>При невыполнении данного условия или при отсутствии подписи заказчика, поручение к работе не принимается.</w:t>
      </w:r>
    </w:p>
    <w:p w:rsidR="0067233B" w:rsidRPr="00832C29" w:rsidRDefault="0067233B" w:rsidP="0067233B">
      <w:pPr>
        <w:ind w:firstLine="0"/>
        <w:rPr>
          <w:rFonts w:cs="Times New Roman"/>
          <w:sz w:val="22"/>
        </w:rPr>
      </w:pPr>
      <w:r w:rsidRPr="00832C29">
        <w:rPr>
          <w:rFonts w:cs="Times New Roman"/>
          <w:sz w:val="22"/>
        </w:rPr>
        <w:t>Электронная (факсимильная) версия настоящего Поручения имеет юридическую силу.</w:t>
      </w:r>
    </w:p>
    <w:p w:rsidR="0067233B" w:rsidRPr="00832C29" w:rsidRDefault="0067233B" w:rsidP="0067233B">
      <w:pPr>
        <w:ind w:firstLine="0"/>
        <w:rPr>
          <w:rFonts w:cs="Times New Roman"/>
          <w:sz w:val="22"/>
        </w:rPr>
      </w:pPr>
      <w:r w:rsidRPr="00832C29">
        <w:rPr>
          <w:rFonts w:cs="Times New Roman"/>
          <w:sz w:val="22"/>
        </w:rPr>
        <w:t xml:space="preserve">Для направления дополнительной информации по исполнению поручения, а также для обмена электронными (факсимильными) копиями Поручения (и другими документами в рамках его исполнения) </w:t>
      </w:r>
      <w:r w:rsidRPr="00832C29">
        <w:rPr>
          <w:rFonts w:cs="Times New Roman"/>
          <w:sz w:val="22"/>
        </w:rPr>
        <w:lastRenderedPageBreak/>
        <w:t xml:space="preserve">стороны применяют: </w:t>
      </w:r>
      <w:r>
        <w:rPr>
          <w:rFonts w:cs="Times New Roman"/>
          <w:sz w:val="22"/>
        </w:rPr>
        <w:t>Перевозчик</w:t>
      </w:r>
      <w:r w:rsidRPr="00832C29">
        <w:rPr>
          <w:rFonts w:cs="Times New Roman"/>
          <w:sz w:val="22"/>
        </w:rPr>
        <w:t xml:space="preserve"> — любые электронные адреса на домене: forwel.net</w:t>
      </w:r>
      <w:r w:rsidRPr="00832C29">
        <w:rPr>
          <w:rFonts w:cs="Times New Roman"/>
          <w:sz w:val="22"/>
          <w:u w:val="single"/>
        </w:rPr>
        <w:t xml:space="preserve"> </w:t>
      </w:r>
      <w:r w:rsidRPr="00832C29">
        <w:rPr>
          <w:rFonts w:cs="Times New Roman"/>
          <w:sz w:val="22"/>
        </w:rPr>
        <w:t>и тел/факс: (423) ______________; Клиент — электронный  адрес:</w:t>
      </w:r>
      <w:r w:rsidRPr="00832C29">
        <w:rPr>
          <w:rFonts w:cs="Times New Roman"/>
          <w:sz w:val="22"/>
          <w:u w:val="single"/>
          <w:shd w:val="clear" w:color="auto" w:fill="EEEEEE"/>
        </w:rPr>
        <w:t xml:space="preserve">                  @                     </w:t>
      </w:r>
      <w:r w:rsidRPr="00832C29">
        <w:rPr>
          <w:rFonts w:cs="Times New Roman"/>
          <w:sz w:val="22"/>
          <w:shd w:val="clear" w:color="auto" w:fill="EEEEEE"/>
        </w:rPr>
        <w:t>.</w:t>
      </w:r>
      <w:r w:rsidRPr="00832C29">
        <w:rPr>
          <w:rFonts w:cs="Times New Roman"/>
          <w:sz w:val="22"/>
        </w:rPr>
        <w:t xml:space="preserve">, тел/факс: </w:t>
      </w:r>
      <w:r w:rsidRPr="00832C29">
        <w:rPr>
          <w:rFonts w:cs="Times New Roman"/>
          <w:sz w:val="22"/>
          <w:shd w:val="clear" w:color="auto" w:fill="EEEEEE"/>
        </w:rPr>
        <w:t>(______) ________-______-______</w:t>
      </w:r>
      <w:r w:rsidRPr="00832C29">
        <w:rPr>
          <w:rFonts w:cs="Times New Roman"/>
          <w:sz w:val="22"/>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246"/>
      </w:tblGrid>
      <w:tr w:rsidR="0067233B" w:rsidRPr="00832C29" w:rsidTr="002456B3">
        <w:tc>
          <w:tcPr>
            <w:tcW w:w="5062" w:type="dxa"/>
          </w:tcPr>
          <w:p w:rsidR="0067233B" w:rsidRPr="00832C29" w:rsidRDefault="0067233B" w:rsidP="004711C6">
            <w:pPr>
              <w:ind w:firstLine="0"/>
              <w:jc w:val="center"/>
              <w:rPr>
                <w:rFonts w:cs="Times New Roman"/>
                <w:b/>
                <w:sz w:val="22"/>
              </w:rPr>
            </w:pPr>
          </w:p>
        </w:tc>
        <w:tc>
          <w:tcPr>
            <w:tcW w:w="5246" w:type="dxa"/>
          </w:tcPr>
          <w:p w:rsidR="0067233B" w:rsidRPr="00832C29" w:rsidRDefault="0067233B" w:rsidP="004711C6">
            <w:pPr>
              <w:ind w:firstLine="0"/>
              <w:jc w:val="center"/>
              <w:rPr>
                <w:rFonts w:cs="Times New Roman"/>
                <w:b/>
                <w:sz w:val="22"/>
              </w:rPr>
            </w:pPr>
          </w:p>
        </w:tc>
      </w:tr>
      <w:tr w:rsidR="0067233B" w:rsidRPr="00832C29" w:rsidTr="002456B3">
        <w:tc>
          <w:tcPr>
            <w:tcW w:w="5062" w:type="dxa"/>
          </w:tcPr>
          <w:p w:rsidR="0067233B" w:rsidRPr="00832C29" w:rsidRDefault="0067233B" w:rsidP="004711C6">
            <w:pPr>
              <w:ind w:firstLine="0"/>
              <w:jc w:val="left"/>
              <w:rPr>
                <w:rFonts w:cs="Times New Roman"/>
                <w:sz w:val="22"/>
              </w:rPr>
            </w:pPr>
          </w:p>
        </w:tc>
        <w:tc>
          <w:tcPr>
            <w:tcW w:w="5246" w:type="dxa"/>
          </w:tcPr>
          <w:p w:rsidR="0067233B" w:rsidRPr="00832C29" w:rsidRDefault="0067233B" w:rsidP="004711C6">
            <w:pPr>
              <w:ind w:firstLine="0"/>
              <w:jc w:val="left"/>
              <w:rPr>
                <w:rFonts w:cs="Times New Roman"/>
                <w:sz w:val="22"/>
              </w:rPr>
            </w:pPr>
          </w:p>
        </w:tc>
      </w:tr>
    </w:tbl>
    <w:p w:rsidR="002456B3" w:rsidRPr="00832C29" w:rsidRDefault="002456B3" w:rsidP="002456B3">
      <w:pPr>
        <w:widowControl w:val="0"/>
        <w:suppressAutoHyphens/>
        <w:ind w:firstLine="0"/>
        <w:rPr>
          <w:rFonts w:eastAsia="SimSun" w:cs="Times New Roman"/>
          <w:bCs/>
          <w:kern w:val="1"/>
          <w:sz w:val="22"/>
          <w:lang w:eastAsia="hi-IN"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253"/>
      </w:tblGrid>
      <w:tr w:rsidR="002456B3" w:rsidRPr="00832C29" w:rsidTr="00134025">
        <w:tc>
          <w:tcPr>
            <w:tcW w:w="5027" w:type="dxa"/>
          </w:tcPr>
          <w:p w:rsidR="002456B3" w:rsidRPr="00832C29" w:rsidRDefault="002456B3" w:rsidP="00134025">
            <w:pPr>
              <w:ind w:firstLine="0"/>
              <w:jc w:val="center"/>
              <w:rPr>
                <w:rFonts w:cs="Times New Roman"/>
                <w:b/>
                <w:sz w:val="22"/>
              </w:rPr>
            </w:pPr>
            <w:r w:rsidRPr="00832C29">
              <w:rPr>
                <w:rFonts w:cs="Times New Roman"/>
                <w:b/>
                <w:sz w:val="22"/>
              </w:rPr>
              <w:t>Перевозчик</w:t>
            </w:r>
          </w:p>
        </w:tc>
        <w:tc>
          <w:tcPr>
            <w:tcW w:w="5253" w:type="dxa"/>
          </w:tcPr>
          <w:p w:rsidR="002456B3" w:rsidRPr="00832C29" w:rsidRDefault="002456B3" w:rsidP="00134025">
            <w:pPr>
              <w:ind w:firstLine="0"/>
              <w:jc w:val="center"/>
              <w:rPr>
                <w:rFonts w:cs="Times New Roman"/>
                <w:b/>
                <w:sz w:val="22"/>
              </w:rPr>
            </w:pPr>
            <w:r w:rsidRPr="00832C29">
              <w:rPr>
                <w:rFonts w:cs="Times New Roman"/>
                <w:b/>
                <w:sz w:val="22"/>
              </w:rPr>
              <w:t>Заказчик</w:t>
            </w:r>
          </w:p>
        </w:tc>
      </w:tr>
      <w:tr w:rsidR="002456B3" w:rsidRPr="00832C29" w:rsidTr="00134025">
        <w:trPr>
          <w:trHeight w:val="513"/>
        </w:trPr>
        <w:tc>
          <w:tcPr>
            <w:tcW w:w="5027" w:type="dxa"/>
          </w:tcPr>
          <w:p w:rsidR="002456B3" w:rsidRPr="00832C29" w:rsidRDefault="008166B3" w:rsidP="00134025">
            <w:pPr>
              <w:ind w:firstLine="0"/>
              <w:jc w:val="left"/>
              <w:rPr>
                <w:rFonts w:cs="Times New Roman"/>
                <w:b/>
                <w:sz w:val="22"/>
              </w:rPr>
            </w:pPr>
            <w:r>
              <w:rPr>
                <w:rFonts w:eastAsia="Times New Roman" w:cs="Times New Roman"/>
                <w:sz w:val="22"/>
                <w:lang w:eastAsia="ru-RU"/>
              </w:rPr>
              <w:t>Генеральный директор</w:t>
            </w:r>
          </w:p>
        </w:tc>
        <w:tc>
          <w:tcPr>
            <w:tcW w:w="5253" w:type="dxa"/>
          </w:tcPr>
          <w:p w:rsidR="002456B3" w:rsidRPr="00832C29" w:rsidRDefault="002456B3" w:rsidP="00134025">
            <w:pPr>
              <w:ind w:firstLine="0"/>
              <w:jc w:val="left"/>
              <w:rPr>
                <w:rFonts w:cs="Times New Roman"/>
                <w:b/>
                <w:sz w:val="22"/>
              </w:rPr>
            </w:pPr>
            <w:r w:rsidRPr="0054422B">
              <w:rPr>
                <w:rFonts w:eastAsia="Times New Roman" w:cs="Times New Roman"/>
                <w:sz w:val="22"/>
                <w:lang w:eastAsia="ru-RU"/>
              </w:rPr>
              <w:t>директор филиал</w:t>
            </w:r>
          </w:p>
        </w:tc>
      </w:tr>
      <w:tr w:rsidR="002456B3" w:rsidRPr="002044EF" w:rsidTr="00134025">
        <w:tc>
          <w:tcPr>
            <w:tcW w:w="5027" w:type="dxa"/>
          </w:tcPr>
          <w:p w:rsidR="002456B3" w:rsidRPr="0011785A" w:rsidRDefault="002456B3" w:rsidP="00134025">
            <w:pPr>
              <w:ind w:firstLine="0"/>
              <w:rPr>
                <w:rFonts w:eastAsia="Times New Roman" w:cs="Times New Roman"/>
                <w:sz w:val="22"/>
                <w:lang w:eastAsia="ru-RU"/>
              </w:rPr>
            </w:pPr>
            <w:r w:rsidRPr="0011785A">
              <w:rPr>
                <w:rFonts w:eastAsia="Times New Roman" w:cs="Times New Roman"/>
                <w:noProof/>
                <w:sz w:val="22"/>
                <w:lang w:eastAsia="ru-RU"/>
              </w:rPr>
              <w:drawing>
                <wp:anchor distT="0" distB="0" distL="114300" distR="114300" simplePos="0" relativeHeight="251659264" behindDoc="0" locked="0" layoutInCell="1" allowOverlap="1" wp14:anchorId="60308B05" wp14:editId="415232F5">
                  <wp:simplePos x="0" y="0"/>
                  <wp:positionH relativeFrom="column">
                    <wp:posOffset>160655</wp:posOffset>
                  </wp:positionH>
                  <wp:positionV relativeFrom="paragraph">
                    <wp:posOffset>40005</wp:posOffset>
                  </wp:positionV>
                  <wp:extent cx="1296035" cy="564515"/>
                  <wp:effectExtent l="0" t="0" r="0" b="0"/>
                  <wp:wrapNone/>
                  <wp:docPr id="7" name="Рисунок 7"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p>
          <w:p w:rsidR="002456B3" w:rsidRPr="0011785A" w:rsidRDefault="002456B3" w:rsidP="00134025">
            <w:pPr>
              <w:ind w:firstLine="0"/>
              <w:rPr>
                <w:rFonts w:eastAsia="Times New Roman" w:cs="Times New Roman"/>
                <w:sz w:val="22"/>
                <w:lang w:eastAsia="ru-RU"/>
              </w:rPr>
            </w:pPr>
            <w:r w:rsidRPr="0011785A">
              <w:rPr>
                <w:rFonts w:eastAsia="Times New Roman" w:cs="Times New Roman"/>
                <w:noProof/>
                <w:sz w:val="22"/>
                <w:lang w:eastAsia="ru-RU"/>
              </w:rPr>
              <w:drawing>
                <wp:anchor distT="0" distB="0" distL="114300" distR="114300" simplePos="0" relativeHeight="251660288" behindDoc="1" locked="0" layoutInCell="1" allowOverlap="1" wp14:anchorId="0979A950" wp14:editId="1B612068">
                  <wp:simplePos x="0" y="0"/>
                  <wp:positionH relativeFrom="column">
                    <wp:posOffset>2540</wp:posOffset>
                  </wp:positionH>
                  <wp:positionV relativeFrom="paragraph">
                    <wp:posOffset>22530</wp:posOffset>
                  </wp:positionV>
                  <wp:extent cx="1645920" cy="1645920"/>
                  <wp:effectExtent l="0" t="0" r="0" b="0"/>
                  <wp:wrapNone/>
                  <wp:docPr id="5" name="Рисунок 5"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2456B3" w:rsidRPr="0011785A" w:rsidRDefault="002456B3" w:rsidP="00134025">
            <w:pPr>
              <w:ind w:firstLine="0"/>
              <w:rPr>
                <w:rFonts w:eastAsia="Times New Roman" w:cs="Times New Roman"/>
                <w:sz w:val="22"/>
                <w:lang w:eastAsia="ru-RU"/>
              </w:rPr>
            </w:pPr>
            <w:r w:rsidRPr="0011785A">
              <w:rPr>
                <w:rFonts w:eastAsia="Times New Roman" w:cs="Times New Roman"/>
                <w:sz w:val="22"/>
                <w:lang w:eastAsia="ru-RU"/>
              </w:rPr>
              <w:t>_____________________/</w:t>
            </w:r>
            <w:r w:rsidR="00086C23">
              <w:rPr>
                <w:rFonts w:eastAsia="Times New Roman" w:cs="Times New Roman"/>
                <w:sz w:val="22"/>
                <w:lang w:eastAsia="ru-RU"/>
              </w:rPr>
              <w:t>Бондаренко И.В.</w:t>
            </w:r>
            <w:r w:rsidRPr="0011785A">
              <w:rPr>
                <w:rFonts w:eastAsia="Times New Roman" w:cs="Times New Roman"/>
                <w:sz w:val="22"/>
                <w:u w:val="single"/>
                <w:lang w:eastAsia="ru-RU"/>
              </w:rPr>
              <w:t>/</w:t>
            </w:r>
          </w:p>
          <w:p w:rsidR="002456B3" w:rsidRPr="0011785A" w:rsidRDefault="002456B3" w:rsidP="00134025">
            <w:pPr>
              <w:ind w:firstLine="0"/>
              <w:rPr>
                <w:rFonts w:eastAsia="Times New Roman" w:cs="Times New Roman"/>
                <w:sz w:val="22"/>
                <w:lang w:eastAsia="ru-RU"/>
              </w:rPr>
            </w:pPr>
            <w:r w:rsidRPr="0011785A">
              <w:rPr>
                <w:rFonts w:eastAsia="Times New Roman" w:cs="Times New Roman"/>
                <w:sz w:val="22"/>
                <w:lang w:eastAsia="ru-RU"/>
              </w:rPr>
              <w:t>(подпись, М.П.)</w:t>
            </w:r>
          </w:p>
          <w:p w:rsidR="002456B3" w:rsidRPr="002044EF" w:rsidRDefault="002456B3" w:rsidP="00134025">
            <w:pPr>
              <w:ind w:firstLine="0"/>
              <w:rPr>
                <w:rFonts w:eastAsia="Times New Roman" w:cs="Times New Roman"/>
                <w:sz w:val="18"/>
                <w:szCs w:val="18"/>
                <w:lang w:eastAsia="ru-RU"/>
              </w:rPr>
            </w:pPr>
          </w:p>
        </w:tc>
        <w:tc>
          <w:tcPr>
            <w:tcW w:w="5253" w:type="dxa"/>
          </w:tcPr>
          <w:p w:rsidR="002456B3" w:rsidRPr="0011785A" w:rsidRDefault="002456B3" w:rsidP="00134025">
            <w:pPr>
              <w:ind w:firstLine="0"/>
              <w:rPr>
                <w:rFonts w:eastAsia="Times New Roman" w:cs="Times New Roman"/>
                <w:sz w:val="22"/>
                <w:lang w:eastAsia="ru-RU"/>
              </w:rPr>
            </w:pPr>
          </w:p>
          <w:p w:rsidR="002456B3" w:rsidRPr="0011785A" w:rsidRDefault="002456B3" w:rsidP="00134025">
            <w:pPr>
              <w:ind w:firstLine="0"/>
              <w:rPr>
                <w:rFonts w:eastAsia="Times New Roman" w:cs="Times New Roman"/>
                <w:sz w:val="22"/>
                <w:lang w:eastAsia="ru-RU"/>
              </w:rPr>
            </w:pPr>
          </w:p>
          <w:p w:rsidR="002456B3" w:rsidRPr="0011785A" w:rsidRDefault="002456B3" w:rsidP="00134025">
            <w:pPr>
              <w:ind w:firstLine="0"/>
              <w:rPr>
                <w:rFonts w:eastAsia="Times New Roman" w:cs="Times New Roman"/>
                <w:sz w:val="22"/>
                <w:lang w:eastAsia="ru-RU"/>
              </w:rPr>
            </w:pPr>
            <w:r w:rsidRPr="0011785A">
              <w:rPr>
                <w:rFonts w:eastAsia="Times New Roman" w:cs="Times New Roman"/>
                <w:sz w:val="22"/>
                <w:lang w:eastAsia="ru-RU"/>
              </w:rPr>
              <w:t>_______________/</w:t>
            </w:r>
            <w:r w:rsidRPr="0011785A">
              <w:rPr>
                <w:sz w:val="22"/>
              </w:rPr>
              <w:t xml:space="preserve"> </w:t>
            </w:r>
            <w:r w:rsidR="00086C23">
              <w:rPr>
                <w:sz w:val="22"/>
              </w:rPr>
              <w:t>___________</w:t>
            </w:r>
            <w:bookmarkStart w:id="2" w:name="_GoBack"/>
            <w:bookmarkEnd w:id="2"/>
            <w:r w:rsidRPr="0011785A">
              <w:rPr>
                <w:rFonts w:eastAsia="Times New Roman" w:cs="Times New Roman"/>
                <w:sz w:val="22"/>
                <w:lang w:eastAsia="ru-RU"/>
              </w:rPr>
              <w:t xml:space="preserve"> /</w:t>
            </w:r>
          </w:p>
          <w:p w:rsidR="002456B3" w:rsidRPr="0011785A" w:rsidRDefault="002456B3" w:rsidP="00134025">
            <w:pPr>
              <w:ind w:firstLine="0"/>
              <w:rPr>
                <w:rFonts w:eastAsia="Times New Roman" w:cs="Times New Roman"/>
                <w:sz w:val="22"/>
                <w:lang w:eastAsia="ru-RU"/>
              </w:rPr>
            </w:pPr>
            <w:r w:rsidRPr="0011785A">
              <w:rPr>
                <w:rFonts w:eastAsia="Times New Roman" w:cs="Times New Roman"/>
                <w:sz w:val="22"/>
                <w:lang w:eastAsia="ru-RU"/>
              </w:rPr>
              <w:t>(подпись, М.П.)</w:t>
            </w:r>
          </w:p>
          <w:p w:rsidR="002456B3" w:rsidRPr="0011785A" w:rsidRDefault="002456B3" w:rsidP="00134025">
            <w:pPr>
              <w:ind w:firstLine="0"/>
              <w:rPr>
                <w:rFonts w:eastAsia="Times New Roman" w:cs="Times New Roman"/>
                <w:sz w:val="22"/>
                <w:lang w:eastAsia="ru-RU"/>
              </w:rPr>
            </w:pPr>
          </w:p>
        </w:tc>
      </w:tr>
    </w:tbl>
    <w:p w:rsidR="00D9465B" w:rsidRDefault="00D9465B" w:rsidP="00D9465B"/>
    <w:sectPr w:rsidR="00D9465B" w:rsidSect="004A2493">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2F0"/>
    <w:multiLevelType w:val="hybridMultilevel"/>
    <w:tmpl w:val="7E90E174"/>
    <w:lvl w:ilvl="0" w:tplc="465CA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195FF1"/>
    <w:multiLevelType w:val="hybridMultilevel"/>
    <w:tmpl w:val="C26AFF74"/>
    <w:lvl w:ilvl="0" w:tplc="465CA896">
      <w:start w:val="1"/>
      <w:numFmt w:val="bullet"/>
      <w:lvlText w:val=""/>
      <w:lvlJc w:val="left"/>
      <w:pPr>
        <w:ind w:left="1429" w:hanging="360"/>
      </w:pPr>
      <w:rPr>
        <w:rFonts w:ascii="Symbol" w:hAnsi="Symbol" w:hint="default"/>
      </w:rPr>
    </w:lvl>
    <w:lvl w:ilvl="1" w:tplc="465CA8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5526CA1"/>
    <w:multiLevelType w:val="multilevel"/>
    <w:tmpl w:val="1F1009C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 w15:restartNumberingAfterBreak="0">
    <w:nsid w:val="25F616B1"/>
    <w:multiLevelType w:val="hybridMultilevel"/>
    <w:tmpl w:val="83C471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4265CC4"/>
    <w:multiLevelType w:val="hybridMultilevel"/>
    <w:tmpl w:val="DA22E3D8"/>
    <w:lvl w:ilvl="0" w:tplc="45982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E1C054E"/>
    <w:multiLevelType w:val="hybridMultilevel"/>
    <w:tmpl w:val="8486A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3AF2E30"/>
    <w:multiLevelType w:val="multilevel"/>
    <w:tmpl w:val="4CD6021C"/>
    <w:lvl w:ilvl="0">
      <w:start w:val="1"/>
      <w:numFmt w:val="decimal"/>
      <w:pStyle w:val="1"/>
      <w:lvlText w:val="%1."/>
      <w:lvlJc w:val="left"/>
      <w:pPr>
        <w:ind w:left="720" w:hanging="360"/>
      </w:pPr>
      <w:rPr>
        <w:rFonts w:hint="default"/>
      </w:rPr>
    </w:lvl>
    <w:lvl w:ilvl="1">
      <w:start w:val="1"/>
      <w:numFmt w:val="decimal"/>
      <w:isLgl/>
      <w:lvlText w:val="%1.%2."/>
      <w:lvlJc w:val="left"/>
      <w:pPr>
        <w:ind w:left="1105" w:hanging="396"/>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7" w15:restartNumberingAfterBreak="0">
    <w:nsid w:val="6BB96581"/>
    <w:multiLevelType w:val="hybridMultilevel"/>
    <w:tmpl w:val="B964A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262674"/>
    <w:multiLevelType w:val="hybridMultilevel"/>
    <w:tmpl w:val="AE8A6B38"/>
    <w:lvl w:ilvl="0" w:tplc="465CA8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335968"/>
    <w:multiLevelType w:val="hybridMultilevel"/>
    <w:tmpl w:val="67D0EE48"/>
    <w:lvl w:ilvl="0" w:tplc="04190001">
      <w:start w:val="1"/>
      <w:numFmt w:val="bullet"/>
      <w:lvlText w:val=""/>
      <w:lvlJc w:val="left"/>
      <w:pPr>
        <w:ind w:left="1429" w:hanging="360"/>
      </w:pPr>
      <w:rPr>
        <w:rFonts w:ascii="Symbol" w:hAnsi="Symbol" w:hint="default"/>
      </w:rPr>
    </w:lvl>
    <w:lvl w:ilvl="1" w:tplc="465CA8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8B"/>
    <w:rsid w:val="0007294D"/>
    <w:rsid w:val="00086C23"/>
    <w:rsid w:val="000C5C35"/>
    <w:rsid w:val="00143E18"/>
    <w:rsid w:val="00160C66"/>
    <w:rsid w:val="00193C4D"/>
    <w:rsid w:val="001E71D9"/>
    <w:rsid w:val="002456B3"/>
    <w:rsid w:val="002873DD"/>
    <w:rsid w:val="002B57F2"/>
    <w:rsid w:val="00312B99"/>
    <w:rsid w:val="0035147E"/>
    <w:rsid w:val="00370096"/>
    <w:rsid w:val="003C06F2"/>
    <w:rsid w:val="003D0CA7"/>
    <w:rsid w:val="003F4137"/>
    <w:rsid w:val="004016FB"/>
    <w:rsid w:val="00405496"/>
    <w:rsid w:val="00480D79"/>
    <w:rsid w:val="004A2493"/>
    <w:rsid w:val="004A6762"/>
    <w:rsid w:val="004C1151"/>
    <w:rsid w:val="00524FA6"/>
    <w:rsid w:val="00533F1C"/>
    <w:rsid w:val="00570027"/>
    <w:rsid w:val="00655CA3"/>
    <w:rsid w:val="00660F45"/>
    <w:rsid w:val="0066602C"/>
    <w:rsid w:val="0067233B"/>
    <w:rsid w:val="006915AE"/>
    <w:rsid w:val="006B0E1B"/>
    <w:rsid w:val="006D31E9"/>
    <w:rsid w:val="006E7F60"/>
    <w:rsid w:val="0074542B"/>
    <w:rsid w:val="007D2272"/>
    <w:rsid w:val="007F0B32"/>
    <w:rsid w:val="008166B3"/>
    <w:rsid w:val="00862F5A"/>
    <w:rsid w:val="0087515E"/>
    <w:rsid w:val="008A1479"/>
    <w:rsid w:val="008B28DC"/>
    <w:rsid w:val="008D7E43"/>
    <w:rsid w:val="009A2393"/>
    <w:rsid w:val="00A10D43"/>
    <w:rsid w:val="00AF714D"/>
    <w:rsid w:val="00BC4C57"/>
    <w:rsid w:val="00C24059"/>
    <w:rsid w:val="00D8688B"/>
    <w:rsid w:val="00D9465B"/>
    <w:rsid w:val="00DC734A"/>
    <w:rsid w:val="00DD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9B0"/>
  <w15:docId w15:val="{777AF637-736C-4A9B-A828-7BDEBB79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6FB"/>
  </w:style>
  <w:style w:type="paragraph" w:styleId="1">
    <w:name w:val="heading 1"/>
    <w:basedOn w:val="a"/>
    <w:next w:val="a"/>
    <w:link w:val="10"/>
    <w:autoRedefine/>
    <w:uiPriority w:val="9"/>
    <w:qFormat/>
    <w:rsid w:val="004A2493"/>
    <w:pPr>
      <w:keepNext/>
      <w:keepLines/>
      <w:numPr>
        <w:numId w:val="2"/>
      </w:numPr>
      <w:spacing w:before="240"/>
      <w:ind w:left="567" w:hanging="567"/>
      <w:jc w:val="left"/>
      <w:outlineLvl w:val="0"/>
    </w:pPr>
    <w:rPr>
      <w:rFonts w:eastAsiaTheme="majorEastAsia"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493"/>
    <w:rPr>
      <w:rFonts w:eastAsiaTheme="majorEastAsia" w:cstheme="majorBidi"/>
      <w:b/>
      <w:bCs/>
      <w:sz w:val="24"/>
      <w:szCs w:val="28"/>
    </w:rPr>
  </w:style>
  <w:style w:type="table" w:styleId="a3">
    <w:name w:val="Table Grid"/>
    <w:basedOn w:val="a1"/>
    <w:uiPriority w:val="59"/>
    <w:rsid w:val="00D9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096"/>
    <w:pPr>
      <w:ind w:left="720"/>
      <w:contextualSpacing/>
    </w:pPr>
  </w:style>
  <w:style w:type="paragraph" w:styleId="a5">
    <w:name w:val="No Spacing"/>
    <w:basedOn w:val="a4"/>
    <w:uiPriority w:val="1"/>
    <w:qFormat/>
    <w:rsid w:val="004A2493"/>
    <w:pPr>
      <w:ind w:left="1129" w:hanging="420"/>
    </w:pPr>
    <w:rPr>
      <w:rFonts w:cs="Times New Roman"/>
      <w:sz w:val="22"/>
      <w:szCs w:val="24"/>
      <w:lang w:eastAsia="ru-RU"/>
    </w:rPr>
  </w:style>
  <w:style w:type="table" w:customStyle="1" w:styleId="11">
    <w:name w:val="Сетка таблицы1"/>
    <w:basedOn w:val="a1"/>
    <w:next w:val="a3"/>
    <w:uiPriority w:val="59"/>
    <w:rsid w:val="006723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4824">
      <w:bodyDiv w:val="1"/>
      <w:marLeft w:val="0"/>
      <w:marRight w:val="0"/>
      <w:marTop w:val="0"/>
      <w:marBottom w:val="0"/>
      <w:divBdr>
        <w:top w:val="none" w:sz="0" w:space="0" w:color="auto"/>
        <w:left w:val="none" w:sz="0" w:space="0" w:color="auto"/>
        <w:bottom w:val="none" w:sz="0" w:space="0" w:color="auto"/>
        <w:right w:val="none" w:sz="0" w:space="0" w:color="auto"/>
      </w:divBdr>
    </w:div>
    <w:div w:id="218564897">
      <w:bodyDiv w:val="1"/>
      <w:marLeft w:val="0"/>
      <w:marRight w:val="0"/>
      <w:marTop w:val="0"/>
      <w:marBottom w:val="0"/>
      <w:divBdr>
        <w:top w:val="none" w:sz="0" w:space="0" w:color="auto"/>
        <w:left w:val="none" w:sz="0" w:space="0" w:color="auto"/>
        <w:bottom w:val="none" w:sz="0" w:space="0" w:color="auto"/>
        <w:right w:val="none" w:sz="0" w:space="0" w:color="auto"/>
      </w:divBdr>
    </w:div>
    <w:div w:id="343017701">
      <w:bodyDiv w:val="1"/>
      <w:marLeft w:val="0"/>
      <w:marRight w:val="0"/>
      <w:marTop w:val="0"/>
      <w:marBottom w:val="0"/>
      <w:divBdr>
        <w:top w:val="none" w:sz="0" w:space="0" w:color="auto"/>
        <w:left w:val="none" w:sz="0" w:space="0" w:color="auto"/>
        <w:bottom w:val="none" w:sz="0" w:space="0" w:color="auto"/>
        <w:right w:val="none" w:sz="0" w:space="0" w:color="auto"/>
      </w:divBdr>
    </w:div>
    <w:div w:id="929509501">
      <w:bodyDiv w:val="1"/>
      <w:marLeft w:val="0"/>
      <w:marRight w:val="0"/>
      <w:marTop w:val="0"/>
      <w:marBottom w:val="0"/>
      <w:divBdr>
        <w:top w:val="none" w:sz="0" w:space="0" w:color="auto"/>
        <w:left w:val="none" w:sz="0" w:space="0" w:color="auto"/>
        <w:bottom w:val="none" w:sz="0" w:space="0" w:color="auto"/>
        <w:right w:val="none" w:sz="0" w:space="0" w:color="auto"/>
      </w:divBdr>
    </w:div>
    <w:div w:id="939097380">
      <w:bodyDiv w:val="1"/>
      <w:marLeft w:val="0"/>
      <w:marRight w:val="0"/>
      <w:marTop w:val="0"/>
      <w:marBottom w:val="0"/>
      <w:divBdr>
        <w:top w:val="none" w:sz="0" w:space="0" w:color="auto"/>
        <w:left w:val="none" w:sz="0" w:space="0" w:color="auto"/>
        <w:bottom w:val="none" w:sz="0" w:space="0" w:color="auto"/>
        <w:right w:val="none" w:sz="0" w:space="0" w:color="auto"/>
      </w:divBdr>
    </w:div>
    <w:div w:id="15673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8</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Хохлова Ольга</cp:lastModifiedBy>
  <cp:revision>33</cp:revision>
  <cp:lastPrinted>2019-07-29T06:14:00Z</cp:lastPrinted>
  <dcterms:created xsi:type="dcterms:W3CDTF">2019-07-29T02:59:00Z</dcterms:created>
  <dcterms:modified xsi:type="dcterms:W3CDTF">2024-09-24T07:03:00Z</dcterms:modified>
</cp:coreProperties>
</file>